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EFF" w:rsidRPr="00A14014" w:rsidRDefault="00786EFF" w:rsidP="00786EFF">
      <w:pPr>
        <w:keepNext/>
        <w:keepLines/>
        <w:widowControl w:val="0"/>
        <w:autoSpaceDE w:val="0"/>
        <w:autoSpaceDN w:val="0"/>
        <w:spacing w:before="40" w:after="0" w:line="240" w:lineRule="auto"/>
        <w:jc w:val="center"/>
        <w:outlineLvl w:val="1"/>
        <w:rPr>
          <w:rFonts w:ascii="Cambria" w:eastAsiaTheme="majorEastAsia" w:hAnsi="Cambria" w:cs="Mangal"/>
          <w:color w:val="2F5496" w:themeColor="accent1" w:themeShade="BF"/>
          <w:sz w:val="28"/>
          <w:szCs w:val="26"/>
          <w:u w:val="single"/>
          <w:lang w:val="de-DE" w:bidi="ar-SA"/>
        </w:rPr>
      </w:pPr>
      <w:r w:rsidRPr="00A14014">
        <w:rPr>
          <w:rFonts w:ascii="Cambria" w:eastAsiaTheme="majorEastAsia" w:hAnsi="Cambria" w:cs="Mangal"/>
          <w:color w:val="2F5496" w:themeColor="accent1" w:themeShade="BF"/>
          <w:sz w:val="28"/>
          <w:szCs w:val="26"/>
          <w:u w:val="single"/>
          <w:lang w:val="de-DE" w:bidi="ar-SA"/>
        </w:rPr>
        <w:t>Annexure – I</w:t>
      </w:r>
    </w:p>
    <w:p w:rsidR="00786EFF" w:rsidRPr="00A14014" w:rsidRDefault="00786EFF" w:rsidP="00786EFF">
      <w:pPr>
        <w:widowControl w:val="0"/>
        <w:autoSpaceDE w:val="0"/>
        <w:autoSpaceDN w:val="0"/>
        <w:spacing w:after="0" w:line="240" w:lineRule="auto"/>
        <w:rPr>
          <w:rFonts w:ascii="Calibri" w:eastAsia="Times New Roman" w:hAnsi="Calibri" w:cs="Calibri"/>
          <w:szCs w:val="22"/>
          <w:lang w:val="de-DE" w:bidi="ar-SA"/>
        </w:rPr>
      </w:pPr>
    </w:p>
    <w:p w:rsidR="00786EFF" w:rsidRPr="00A14014" w:rsidRDefault="00786EFF" w:rsidP="00786EFF">
      <w:pPr>
        <w:keepNext/>
        <w:keepLines/>
        <w:widowControl w:val="0"/>
        <w:tabs>
          <w:tab w:val="left" w:pos="9752"/>
        </w:tabs>
        <w:autoSpaceDE w:val="0"/>
        <w:autoSpaceDN w:val="0"/>
        <w:spacing w:before="40" w:after="0" w:line="240" w:lineRule="auto"/>
        <w:ind w:left="1440" w:hanging="900"/>
        <w:outlineLvl w:val="1"/>
        <w:rPr>
          <w:rFonts w:asciiTheme="majorHAnsi" w:eastAsiaTheme="majorEastAsia" w:hAnsiTheme="majorHAnsi" w:cs="Mangal"/>
          <w:color w:val="2F5496" w:themeColor="accent1" w:themeShade="BF"/>
          <w:sz w:val="24"/>
          <w:szCs w:val="24"/>
        </w:rPr>
      </w:pPr>
      <w:r w:rsidRPr="00A14014">
        <w:rPr>
          <w:rFonts w:asciiTheme="majorHAnsi" w:eastAsiaTheme="majorEastAsia" w:hAnsiTheme="majorHAnsi" w:cs="Mangal"/>
          <w:color w:val="2F5496" w:themeColor="accent1" w:themeShade="BF"/>
          <w:sz w:val="24"/>
          <w:szCs w:val="24"/>
        </w:rPr>
        <w:t>Self-declaration by Bidder of a country sharing/not sharing land border with India</w:t>
      </w:r>
    </w:p>
    <w:p w:rsidR="00786EFF" w:rsidRPr="00A14014" w:rsidRDefault="00786EFF" w:rsidP="00786EFF">
      <w:pPr>
        <w:widowControl w:val="0"/>
        <w:autoSpaceDE w:val="0"/>
        <w:autoSpaceDN w:val="0"/>
        <w:spacing w:after="0" w:line="240" w:lineRule="auto"/>
        <w:jc w:val="center"/>
        <w:rPr>
          <w:rFonts w:ascii="Calibri" w:eastAsia="Times New Roman" w:hAnsi="Calibri" w:cs="Calibri"/>
          <w:sz w:val="14"/>
          <w:szCs w:val="22"/>
          <w:u w:val="single"/>
          <w:lang w:bidi="ar-SA"/>
        </w:rPr>
      </w:pPr>
    </w:p>
    <w:p w:rsidR="00786EFF" w:rsidRPr="00A14014" w:rsidRDefault="00786EFF" w:rsidP="00786EFF">
      <w:pPr>
        <w:autoSpaceDE w:val="0"/>
        <w:autoSpaceDN w:val="0"/>
        <w:adjustRightInd w:val="0"/>
        <w:spacing w:after="0" w:line="240" w:lineRule="auto"/>
        <w:ind w:left="862" w:hanging="862"/>
        <w:jc w:val="center"/>
        <w:rPr>
          <w:rFonts w:ascii="Times New Roman" w:eastAsia="Times New Roman" w:hAnsi="Times New Roman" w:cs="Times New Roman"/>
          <w:color w:val="000000"/>
          <w:szCs w:val="22"/>
        </w:rPr>
      </w:pPr>
      <w:r w:rsidRPr="00A14014">
        <w:rPr>
          <w:rFonts w:ascii="Times New Roman" w:eastAsia="Times New Roman" w:hAnsi="Times New Roman" w:cs="Times New Roman"/>
          <w:color w:val="000000"/>
          <w:szCs w:val="22"/>
        </w:rPr>
        <w:t>[ON THE LETTER HEAD OF THE COMPANY]</w:t>
      </w: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 w:val="6"/>
          <w:szCs w:val="22"/>
        </w:rPr>
      </w:pP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r w:rsidRPr="00A14014">
        <w:rPr>
          <w:rFonts w:ascii="Calibri" w:eastAsia="Times New Roman" w:hAnsi="Calibri" w:cs="Calibri"/>
          <w:color w:val="000000"/>
          <w:szCs w:val="22"/>
        </w:rPr>
        <w:t>Ref:</w:t>
      </w:r>
      <w:r w:rsidRPr="00A14014">
        <w:rPr>
          <w:rFonts w:ascii="Calibri" w:eastAsia="Times New Roman" w:hAnsi="Calibri" w:cs="Calibri"/>
          <w:color w:val="000000"/>
          <w:szCs w:val="22"/>
        </w:rPr>
        <w:tab/>
        <w:t>1) Our bid/offer No. ………………………………………… dated ……………</w:t>
      </w:r>
      <w:proofErr w:type="gramStart"/>
      <w:r w:rsidRPr="00A14014">
        <w:rPr>
          <w:rFonts w:ascii="Calibri" w:eastAsia="Times New Roman" w:hAnsi="Calibri" w:cs="Calibri"/>
          <w:color w:val="000000"/>
          <w:szCs w:val="22"/>
        </w:rPr>
        <w:t>…..</w:t>
      </w:r>
      <w:proofErr w:type="gramEnd"/>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p>
    <w:p w:rsidR="00786EFF" w:rsidRPr="00677F8E" w:rsidRDefault="00786EFF" w:rsidP="00786EFF">
      <w:pPr>
        <w:rPr>
          <w:rFonts w:ascii="Times New Roman" w:hAnsi="Times New Roman" w:cs="Times New Roman"/>
          <w:sz w:val="24"/>
          <w:szCs w:val="24"/>
        </w:rPr>
      </w:pPr>
      <w:r w:rsidRPr="00A14014">
        <w:rPr>
          <w:rFonts w:ascii="Calibri" w:eastAsia="Times New Roman" w:hAnsi="Calibri" w:cs="Calibri"/>
          <w:color w:val="000000"/>
          <w:szCs w:val="22"/>
        </w:rPr>
        <w:tab/>
        <w:t xml:space="preserve">2) </w:t>
      </w:r>
      <w:proofErr w:type="gramStart"/>
      <w:r w:rsidRPr="00A14014">
        <w:rPr>
          <w:rFonts w:ascii="Calibri" w:eastAsia="Times New Roman" w:hAnsi="Calibri" w:cs="Calibri"/>
          <w:color w:val="000000"/>
          <w:szCs w:val="22"/>
        </w:rPr>
        <w:t>Bid  for</w:t>
      </w:r>
      <w:proofErr w:type="gramEnd"/>
      <w:r w:rsidRPr="00A14014">
        <w:rPr>
          <w:rFonts w:ascii="Calibri" w:eastAsia="Times New Roman" w:hAnsi="Calibri" w:cs="Calibri"/>
          <w:color w:val="000000"/>
          <w:szCs w:val="22"/>
        </w:rPr>
        <w:t xml:space="preserve"> </w:t>
      </w:r>
      <w:r w:rsidRPr="00677F8E">
        <w:rPr>
          <w:rFonts w:ascii="Times New Roman" w:hAnsi="Times New Roman" w:cs="Times New Roman"/>
          <w:sz w:val="24"/>
          <w:szCs w:val="24"/>
        </w:rPr>
        <w:t>Repair of pipe spool weld joints</w:t>
      </w:r>
    </w:p>
    <w:p w:rsidR="00786EFF" w:rsidRPr="00A14014" w:rsidRDefault="00786EFF" w:rsidP="00786EFF">
      <w:pPr>
        <w:widowControl w:val="0"/>
        <w:autoSpaceDE w:val="0"/>
        <w:autoSpaceDN w:val="0"/>
        <w:spacing w:after="120" w:line="240" w:lineRule="auto"/>
        <w:ind w:left="720" w:hanging="720"/>
        <w:rPr>
          <w:rFonts w:ascii="Calibri" w:eastAsia="Times New Roman" w:hAnsi="Calibri" w:cs="Calibri"/>
          <w:b/>
          <w:bCs/>
          <w:szCs w:val="22"/>
          <w:lang w:val="en-IN" w:bidi="ar-SA"/>
        </w:rPr>
      </w:pPr>
      <w:bookmarkStart w:id="0" w:name="_GoBack"/>
      <w:bookmarkEnd w:id="0"/>
    </w:p>
    <w:p w:rsidR="00786EFF" w:rsidRPr="00A14014" w:rsidRDefault="00786EFF" w:rsidP="00786EFF">
      <w:pPr>
        <w:widowControl w:val="0"/>
        <w:autoSpaceDE w:val="0"/>
        <w:autoSpaceDN w:val="0"/>
        <w:adjustRightInd w:val="0"/>
        <w:spacing w:after="0" w:line="240" w:lineRule="auto"/>
        <w:rPr>
          <w:rFonts w:ascii="Calibri" w:eastAsia="Times New Roman" w:hAnsi="Calibri" w:cs="Calibri"/>
          <w:szCs w:val="22"/>
          <w:lang w:bidi="ar-SA"/>
        </w:rPr>
      </w:pPr>
      <w:r w:rsidRPr="00A14014">
        <w:rPr>
          <w:rFonts w:ascii="Calibri" w:eastAsia="Times New Roman" w:hAnsi="Calibri" w:cs="Calibri"/>
          <w:b/>
          <w:bCs/>
          <w:szCs w:val="22"/>
          <w:lang w:bidi="ar-SA"/>
        </w:rPr>
        <w:t>Restrictions on procurement from Bidders from a country or countries, or class of countries under Rule 144(xi) of the General Financial Rules 2017.</w:t>
      </w: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szCs w:val="22"/>
          <w:lang w:bidi="ar-SA"/>
        </w:rPr>
      </w:pPr>
    </w:p>
    <w:p w:rsidR="00786EFF" w:rsidRPr="00A14014" w:rsidRDefault="00786EFF" w:rsidP="00786EFF">
      <w:pPr>
        <w:widowControl w:val="0"/>
        <w:autoSpaceDE w:val="0"/>
        <w:autoSpaceDN w:val="0"/>
        <w:adjustRightInd w:val="0"/>
        <w:spacing w:after="0" w:line="360" w:lineRule="auto"/>
        <w:rPr>
          <w:rFonts w:ascii="Calibri" w:eastAsia="Times New Roman" w:hAnsi="Calibri" w:cs="Calibri"/>
          <w:szCs w:val="22"/>
          <w:lang w:bidi="ar-SA"/>
        </w:rPr>
      </w:pPr>
      <w:r w:rsidRPr="00A14014">
        <w:rPr>
          <w:rFonts w:ascii="Calibri" w:eastAsia="Times New Roman" w:hAnsi="Calibri" w:cs="Calibri"/>
          <w:szCs w:val="22"/>
          <w:lang w:bidi="ar-SA"/>
        </w:rPr>
        <w:t>We have read the clause regarding restrictions on procurement from Bidder of a country which shares a land border with India and on sub-contracting to contractors from such countries, and solemnly certify that we fulfil all requirements in this regard and are eligible to be considered. We certify that:</w:t>
      </w:r>
    </w:p>
    <w:p w:rsidR="00786EFF" w:rsidRPr="00A14014" w:rsidRDefault="00786EFF" w:rsidP="00786EFF">
      <w:pPr>
        <w:numPr>
          <w:ilvl w:val="4"/>
          <w:numId w:val="1"/>
        </w:numPr>
        <w:spacing w:after="160" w:line="256" w:lineRule="auto"/>
        <w:ind w:left="1134" w:hanging="425"/>
        <w:contextualSpacing/>
        <w:jc w:val="both"/>
        <w:rPr>
          <w:rFonts w:ascii="Times New Roman" w:eastAsia="Times New Roman" w:hAnsi="Times New Roman" w:cs="Times New Roman"/>
          <w:i/>
          <w:iCs/>
          <w:sz w:val="24"/>
          <w:szCs w:val="24"/>
          <w:lang w:val="en-IN" w:bidi="ar-SA"/>
        </w:rPr>
      </w:pPr>
      <w:r w:rsidRPr="00A14014">
        <w:rPr>
          <w:rFonts w:ascii="Times New Roman" w:eastAsia="Times New Roman" w:hAnsi="Times New Roman" w:cs="Times New Roman"/>
          <w:i/>
          <w:iCs/>
          <w:sz w:val="24"/>
          <w:szCs w:val="24"/>
          <w:lang w:val="en-IN" w:bidi="ar-SA"/>
        </w:rPr>
        <w:t>we are not from such a country or, if from such a country, we are registered with the Competent Authority (copy enclosed). and;</w:t>
      </w:r>
    </w:p>
    <w:p w:rsidR="00786EFF" w:rsidRPr="00A14014" w:rsidRDefault="00786EFF" w:rsidP="00786EFF">
      <w:pPr>
        <w:numPr>
          <w:ilvl w:val="4"/>
          <w:numId w:val="1"/>
        </w:numPr>
        <w:spacing w:after="160" w:line="256" w:lineRule="auto"/>
        <w:ind w:left="1134" w:hanging="425"/>
        <w:contextualSpacing/>
        <w:jc w:val="both"/>
        <w:rPr>
          <w:rFonts w:ascii="Times New Roman" w:eastAsia="Times New Roman" w:hAnsi="Times New Roman" w:cs="Times New Roman"/>
          <w:i/>
          <w:iCs/>
          <w:sz w:val="24"/>
          <w:szCs w:val="24"/>
          <w:lang w:val="en-IN" w:bidi="ar-SA"/>
        </w:rPr>
      </w:pPr>
      <w:r w:rsidRPr="00A14014">
        <w:rPr>
          <w:rFonts w:ascii="Times New Roman" w:eastAsia="Times New Roman" w:hAnsi="Times New Roman" w:cs="Times New Roman"/>
          <w:i/>
          <w:iCs/>
          <w:sz w:val="24"/>
          <w:szCs w:val="24"/>
          <w:lang w:val="en-IN" w:bidi="ar-SA"/>
        </w:rPr>
        <w:t>we shall not subcontract any work to a contractor from such countries unless such contractor is registered with the Competent Authority and solemnly certify that we are not from such a country or, if from such country, we are registered with the Competent Authority (copy enclosed). We hereby certify that we fulfil all requirements in this regard and are eligible to be considered.”</w:t>
      </w:r>
    </w:p>
    <w:p w:rsidR="00786EFF" w:rsidRPr="00A14014" w:rsidRDefault="00786EFF" w:rsidP="00786EFF">
      <w:pPr>
        <w:widowControl w:val="0"/>
        <w:autoSpaceDE w:val="0"/>
        <w:autoSpaceDN w:val="0"/>
        <w:adjustRightInd w:val="0"/>
        <w:spacing w:after="0" w:line="360" w:lineRule="auto"/>
        <w:rPr>
          <w:rFonts w:ascii="Calibri" w:eastAsia="Times New Roman" w:hAnsi="Calibri" w:cs="Calibri"/>
          <w:szCs w:val="22"/>
          <w:lang w:bidi="ar-SA"/>
        </w:rPr>
      </w:pPr>
      <w:r w:rsidRPr="00A14014">
        <w:rPr>
          <w:rFonts w:ascii="Calibri" w:eastAsia="Times New Roman" w:hAnsi="Calibri" w:cs="Calibri"/>
          <w:szCs w:val="22"/>
          <w:lang w:bidi="ar-SA"/>
        </w:rPr>
        <w:t>Penalties for false or misleading declarations:</w:t>
      </w:r>
    </w:p>
    <w:p w:rsidR="00786EFF" w:rsidRPr="00A14014" w:rsidRDefault="00786EFF" w:rsidP="00786EFF">
      <w:pPr>
        <w:widowControl w:val="0"/>
        <w:autoSpaceDE w:val="0"/>
        <w:autoSpaceDN w:val="0"/>
        <w:adjustRightInd w:val="0"/>
        <w:spacing w:after="0" w:line="360" w:lineRule="auto"/>
        <w:rPr>
          <w:rFonts w:ascii="Calibri" w:eastAsia="Times New Roman" w:hAnsi="Calibri" w:cs="Calibri"/>
          <w:szCs w:val="22"/>
          <w:lang w:bidi="ar-SA"/>
        </w:rPr>
      </w:pPr>
      <w:r w:rsidRPr="00A14014">
        <w:rPr>
          <w:rFonts w:ascii="Calibri" w:eastAsia="Times New Roman" w:hAnsi="Calibri" w:cs="Calibri"/>
          <w:szCs w:val="22"/>
          <w:lang w:bidi="ar-SA"/>
        </w:rPr>
        <w:t>We hereby confirm that the particulars given above are factually correct and nothing is concealed and also undertake to advise any further changes to the above details. We understood that any wrong or misleading self-declaration by us would be violation of Code of integrity and would attract penalties as mentioned in this tender document, including debarment.</w:t>
      </w: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r w:rsidRPr="00A14014">
        <w:rPr>
          <w:rFonts w:ascii="Calibri" w:eastAsia="Times New Roman" w:hAnsi="Calibri" w:cs="Calibri"/>
          <w:color w:val="000000"/>
          <w:szCs w:val="22"/>
        </w:rPr>
        <w:t xml:space="preserve">Signature </w:t>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r>
      <w:r w:rsidRPr="00A14014">
        <w:rPr>
          <w:rFonts w:ascii="Calibri" w:eastAsia="Times New Roman" w:hAnsi="Calibri" w:cs="Calibri"/>
          <w:color w:val="000000"/>
          <w:szCs w:val="22"/>
        </w:rPr>
        <w:tab/>
        <w:t xml:space="preserve">Bidder’s stamp </w:t>
      </w: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r w:rsidRPr="00A14014">
        <w:rPr>
          <w:rFonts w:ascii="Calibri" w:eastAsia="Times New Roman" w:hAnsi="Calibri" w:cs="Calibri"/>
          <w:color w:val="000000"/>
          <w:szCs w:val="22"/>
        </w:rPr>
        <w:t xml:space="preserve">Name: </w:t>
      </w: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r w:rsidRPr="00A14014">
        <w:rPr>
          <w:rFonts w:ascii="Calibri" w:eastAsia="Times New Roman" w:hAnsi="Calibri" w:cs="Calibri"/>
          <w:color w:val="000000"/>
          <w:szCs w:val="22"/>
        </w:rPr>
        <w:t xml:space="preserve">Position: </w:t>
      </w: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r w:rsidRPr="00A14014">
        <w:rPr>
          <w:rFonts w:ascii="Calibri" w:eastAsia="Times New Roman" w:hAnsi="Calibri" w:cs="Calibri"/>
          <w:color w:val="000000"/>
          <w:szCs w:val="22"/>
        </w:rPr>
        <w:t xml:space="preserve">Address: </w:t>
      </w:r>
    </w:p>
    <w:p w:rsidR="00786EFF" w:rsidRPr="00A14014" w:rsidRDefault="00786EFF" w:rsidP="00786EFF">
      <w:pPr>
        <w:widowControl w:val="0"/>
        <w:autoSpaceDE w:val="0"/>
        <w:autoSpaceDN w:val="0"/>
        <w:adjustRightInd w:val="0"/>
        <w:spacing w:after="0" w:line="240" w:lineRule="auto"/>
        <w:rPr>
          <w:rFonts w:ascii="Calibri" w:eastAsia="Times New Roman" w:hAnsi="Calibri" w:cs="Calibri"/>
          <w:color w:val="000000"/>
          <w:szCs w:val="22"/>
        </w:rPr>
      </w:pPr>
      <w:r w:rsidRPr="00A14014">
        <w:rPr>
          <w:rFonts w:ascii="Calibri" w:eastAsia="Times New Roman" w:hAnsi="Calibri" w:cs="Calibri"/>
          <w:color w:val="000000"/>
          <w:szCs w:val="22"/>
        </w:rPr>
        <w:t xml:space="preserve">Tel: </w:t>
      </w:r>
    </w:p>
    <w:p w:rsidR="00786EFF" w:rsidRPr="00A14014" w:rsidRDefault="00786EFF" w:rsidP="00786EFF">
      <w:pPr>
        <w:widowControl w:val="0"/>
        <w:autoSpaceDE w:val="0"/>
        <w:autoSpaceDN w:val="0"/>
        <w:spacing w:after="0" w:line="240" w:lineRule="auto"/>
        <w:rPr>
          <w:rFonts w:ascii="Calibri" w:eastAsia="Times New Roman" w:hAnsi="Calibri" w:cs="Calibri"/>
          <w:color w:val="000000"/>
          <w:szCs w:val="22"/>
        </w:rPr>
      </w:pPr>
      <w:r w:rsidRPr="00A14014">
        <w:rPr>
          <w:rFonts w:ascii="Calibri" w:eastAsia="Times New Roman" w:hAnsi="Calibri" w:cs="Calibri"/>
          <w:color w:val="000000"/>
          <w:szCs w:val="22"/>
        </w:rPr>
        <w:t>Fax:</w:t>
      </w:r>
    </w:p>
    <w:p w:rsidR="00786EFF" w:rsidRPr="00A14014" w:rsidRDefault="00786EFF" w:rsidP="00786EFF">
      <w:pPr>
        <w:widowControl w:val="0"/>
        <w:autoSpaceDE w:val="0"/>
        <w:autoSpaceDN w:val="0"/>
        <w:spacing w:after="0" w:line="240" w:lineRule="auto"/>
        <w:rPr>
          <w:rFonts w:ascii="Times New Roman" w:eastAsia="Times New Roman" w:hAnsi="Times New Roman" w:cs="Times New Roman"/>
          <w:sz w:val="36"/>
          <w:szCs w:val="36"/>
          <w:lang w:val="en-IN" w:eastAsia="en-GB"/>
        </w:rPr>
      </w:pPr>
      <w:r w:rsidRPr="00A14014">
        <w:rPr>
          <w:rFonts w:ascii="Times New Roman" w:eastAsia="Times New Roman" w:hAnsi="Times New Roman" w:cs="Times New Roman"/>
          <w:sz w:val="36"/>
          <w:szCs w:val="36"/>
          <w:lang w:val="en-IN" w:eastAsia="en-GB"/>
        </w:rPr>
        <w:br w:type="page"/>
      </w:r>
    </w:p>
    <w:p w:rsidR="00305E07" w:rsidRDefault="00786EFF"/>
    <w:sectPr w:rsidR="00305E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A32B8"/>
    <w:multiLevelType w:val="multilevel"/>
    <w:tmpl w:val="222084A8"/>
    <w:lvl w:ilvl="0">
      <w:start w:val="1"/>
      <w:numFmt w:val="decimal"/>
      <w:lvlText w:val="%1."/>
      <w:lvlJc w:val="left"/>
      <w:pPr>
        <w:ind w:left="360" w:hanging="360"/>
      </w:pPr>
      <w:rPr>
        <w:rFonts w:ascii="Arial" w:hAnsi="Arial" w:cs="Times New Roman" w:hint="default"/>
        <w:b/>
        <w:i w:val="0"/>
        <w:sz w:val="28"/>
      </w:rPr>
    </w:lvl>
    <w:lvl w:ilvl="1">
      <w:start w:val="1"/>
      <w:numFmt w:val="decimal"/>
      <w:lvlText w:val="%1.%2"/>
      <w:lvlJc w:val="left"/>
      <w:pPr>
        <w:tabs>
          <w:tab w:val="num" w:pos="360"/>
        </w:tabs>
        <w:ind w:left="434" w:hanging="434"/>
      </w:pPr>
      <w:rPr>
        <w:rFonts w:ascii="Arial" w:hAnsi="Arial" w:cs="Times New Roman" w:hint="default"/>
        <w:b/>
        <w:i w:val="0"/>
        <w:sz w:val="24"/>
      </w:rPr>
    </w:lvl>
    <w:lvl w:ilvl="2">
      <w:start w:val="1"/>
      <w:numFmt w:val="decimal"/>
      <w:lvlText w:val="%1.%2.%3"/>
      <w:lvlJc w:val="left"/>
      <w:pPr>
        <w:ind w:left="360" w:hanging="360"/>
      </w:pPr>
      <w:rPr>
        <w:rFonts w:ascii="Arial" w:hAnsi="Arial" w:cs="Times New Roman" w:hint="default"/>
        <w:b/>
        <w:i w:val="0"/>
        <w:sz w:val="22"/>
      </w:rPr>
    </w:lvl>
    <w:lvl w:ilvl="3">
      <w:start w:val="1"/>
      <w:numFmt w:val="decimal"/>
      <w:lvlText w:val="(%4)"/>
      <w:lvlJc w:val="left"/>
      <w:pPr>
        <w:ind w:left="1440" w:hanging="360"/>
      </w:pPr>
      <w:rPr>
        <w:rFonts w:ascii="Arial" w:hAnsi="Arial" w:cs="Times New Roman" w:hint="default"/>
        <w:b w:val="0"/>
        <w:i w:val="0"/>
        <w:sz w:val="22"/>
      </w:rPr>
    </w:lvl>
    <w:lvl w:ilvl="4">
      <w:start w:val="1"/>
      <w:numFmt w:val="lowerLetter"/>
      <w:lvlText w:val="(%5)"/>
      <w:lvlJc w:val="left"/>
      <w:pPr>
        <w:ind w:left="928"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5">
      <w:start w:val="1"/>
      <w:numFmt w:val="lowerRoman"/>
      <w:lvlText w:val="(%6)"/>
      <w:lvlJc w:val="left"/>
      <w:pPr>
        <w:ind w:left="2160" w:hanging="360"/>
      </w:pPr>
      <w:rPr>
        <w:rFonts w:ascii="Arial" w:hAnsi="Arial" w:cs="Times New Roman" w:hint="default"/>
        <w:b w:val="0"/>
        <w:i w:val="0"/>
        <w:sz w:val="22"/>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EFF"/>
    <w:rsid w:val="002616DF"/>
    <w:rsid w:val="00387E40"/>
    <w:rsid w:val="00786EF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57D53-A777-4B8B-9A71-22721EE3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EFF"/>
    <w:pPr>
      <w:spacing w:after="200" w:line="276" w:lineRule="auto"/>
    </w:pPr>
    <w:rPr>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1444</Characters>
  <Application>Microsoft Office Word</Application>
  <DocSecurity>0</DocSecurity>
  <Lines>12</Lines>
  <Paragraphs>3</Paragraphs>
  <ScaleCrop>false</ScaleCrop>
  <Company>test</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Hemant Hadiel</dc:creator>
  <cp:keywords/>
  <dc:description/>
  <cp:lastModifiedBy>Hemant Hadiel</cp:lastModifiedBy>
  <cp:revision>1</cp:revision>
  <dcterms:created xsi:type="dcterms:W3CDTF">2023-11-10T06:46:00Z</dcterms:created>
  <dcterms:modified xsi:type="dcterms:W3CDTF">2023-11-10T06:46:00Z</dcterms:modified>
</cp:coreProperties>
</file>