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825B08" w:rsidRPr="00825B08">
        <w:rPr>
          <w:rFonts w:ascii="Times New Roman" w:hAnsi="Times New Roman"/>
          <w:b/>
          <w:sz w:val="32"/>
          <w:szCs w:val="32"/>
        </w:rPr>
        <w:t>Expert analysis support for the justification of structural integrity and production of related EWP documentation of diagnostic in-vessel systems</w:t>
      </w:r>
      <w:r w:rsidR="00A51724">
        <w:rPr>
          <w:rFonts w:ascii="Times New Roman" w:hAnsi="Times New Roman"/>
          <w:b/>
          <w:sz w:val="32"/>
          <w:szCs w:val="32"/>
        </w:rPr>
        <w:t>*</w:t>
      </w:r>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w:t>
      </w:r>
      <w:r w:rsidR="00AC46D8">
        <w:rPr>
          <w:rFonts w:ascii="Times New Roman" w:hAnsi="Times New Roman"/>
          <w:b/>
          <w:sz w:val="28"/>
          <w:szCs w:val="28"/>
        </w:rPr>
        <w:t>2</w:t>
      </w:r>
      <w:r w:rsidR="00825B08">
        <w:rPr>
          <w:rFonts w:ascii="Times New Roman" w:hAnsi="Times New Roman"/>
          <w:b/>
          <w:sz w:val="28"/>
          <w:szCs w:val="28"/>
        </w:rPr>
        <w:t>39</w:t>
      </w:r>
      <w:r w:rsidR="006A5300" w:rsidRPr="006A5300">
        <w:rPr>
          <w:rFonts w:ascii="Times New Roman" w:hAnsi="Times New Roman"/>
          <w:b/>
          <w:sz w:val="28"/>
          <w:szCs w:val="28"/>
        </w:rPr>
        <w:t>/CPT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rPr>
      </w:pPr>
      <w:bookmarkStart w:id="1" w:name="_GoBack"/>
      <w:bookmarkEnd w:id="1"/>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25B08"/>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C46D8"/>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4A26D165"/>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7BE9F-A0B9-4193-B5C9-09F8E4C53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5</TotalTime>
  <Pages>1</Pages>
  <Words>228</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Perret Chloe EXT</cp:lastModifiedBy>
  <cp:revision>16</cp:revision>
  <cp:lastPrinted>2014-09-18T13:10:00Z</cp:lastPrinted>
  <dcterms:created xsi:type="dcterms:W3CDTF">2020-11-06T16:01:00Z</dcterms:created>
  <dcterms:modified xsi:type="dcterms:W3CDTF">2021-10-18T09:18:00Z</dcterms:modified>
</cp:coreProperties>
</file>