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FB7A20" w:rsidRPr="00FB7A20">
        <w:rPr>
          <w:b/>
          <w:sz w:val="28"/>
          <w:szCs w:val="28"/>
        </w:rPr>
        <w:t>Specialist work relating to Thomson Scattering Oversight</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10020</w:t>
      </w:r>
      <w:r w:rsidR="00FB7A20">
        <w:rPr>
          <w:b/>
          <w:sz w:val="28"/>
          <w:szCs w:val="28"/>
        </w:rPr>
        <w:t>665</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FB7A20">
            <w:pPr>
              <w:keepNext/>
              <w:rPr>
                <w:szCs w:val="24"/>
              </w:rPr>
            </w:pPr>
            <w:r w:rsidRPr="00E710A5">
              <w:rPr>
                <w:szCs w:val="24"/>
              </w:rPr>
              <w:t>Deliverable</w:t>
            </w:r>
            <w:r w:rsidR="008C4346">
              <w:rPr>
                <w:szCs w:val="24"/>
              </w:rPr>
              <w:t xml:space="preserve"> summary (extensive description in Technical Specifications ref ITER_D_</w:t>
            </w:r>
            <w:r w:rsidR="00FB7A20">
              <w:t xml:space="preserve"> </w:t>
            </w:r>
            <w:r w:rsidR="00FB7A20" w:rsidRPr="00FB7A20">
              <w:rPr>
                <w:szCs w:val="24"/>
              </w:rPr>
              <w:t>4QJCTA</w:t>
            </w:r>
            <w:r w:rsidR="008C4346">
              <w:rPr>
                <w:szCs w:val="24"/>
              </w:rPr>
              <w:t xml:space="preserve"> v1.</w:t>
            </w:r>
            <w:r w:rsidR="00FB7A20">
              <w:rPr>
                <w:szCs w:val="24"/>
              </w:rPr>
              <w:t>0</w:t>
            </w:r>
            <w:r w:rsidR="008C4346">
              <w:rPr>
                <w:szCs w:val="24"/>
              </w:rPr>
              <w:t>)</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FB7A20">
              <w:rPr>
                <w:szCs w:val="24"/>
              </w:rPr>
              <w:t>0</w:t>
            </w:r>
            <w:r w:rsidRPr="00800995">
              <w:rPr>
                <w:szCs w:val="24"/>
              </w:rPr>
              <w:t>1</w:t>
            </w:r>
          </w:p>
        </w:tc>
        <w:tc>
          <w:tcPr>
            <w:tcW w:w="4834" w:type="dxa"/>
            <w:shd w:val="clear" w:color="auto" w:fill="auto"/>
            <w:vAlign w:val="center"/>
          </w:tcPr>
          <w:p w:rsidR="0019073F" w:rsidRPr="00F160C2" w:rsidRDefault="00FB7A20" w:rsidP="003D772F">
            <w:pPr>
              <w:rPr>
                <w:szCs w:val="24"/>
              </w:rPr>
            </w:pPr>
            <w:r w:rsidRPr="00FB7A20">
              <w:rPr>
                <w:szCs w:val="24"/>
              </w:rPr>
              <w:t>55</w:t>
            </w:r>
            <w:proofErr w:type="gramStart"/>
            <w:r w:rsidRPr="00FB7A20">
              <w:rPr>
                <w:szCs w:val="24"/>
              </w:rPr>
              <w:t>.C1</w:t>
            </w:r>
            <w:proofErr w:type="gramEnd"/>
            <w:r w:rsidRPr="00FB7A20">
              <w:rPr>
                <w:szCs w:val="24"/>
              </w:rPr>
              <w:t>&amp;C2: progress EWP for supports in the Gallery.</w:t>
            </w:r>
          </w:p>
        </w:tc>
        <w:tc>
          <w:tcPr>
            <w:tcW w:w="1800" w:type="dxa"/>
            <w:shd w:val="clear" w:color="auto" w:fill="auto"/>
            <w:vAlign w:val="center"/>
          </w:tcPr>
          <w:p w:rsidR="008379CA" w:rsidRPr="00F160C2" w:rsidRDefault="00546C13" w:rsidP="009A7391">
            <w:pPr>
              <w:keepNext/>
              <w:jc w:val="center"/>
              <w:rPr>
                <w:szCs w:val="24"/>
              </w:rPr>
            </w:pPr>
            <w:r>
              <w:rPr>
                <w:szCs w:val="24"/>
              </w:rPr>
              <w:t xml:space="preserve">T0* + </w:t>
            </w:r>
            <w:r w:rsidR="003309D6">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38640C" w:rsidP="00B178B1">
            <w:pPr>
              <w:jc w:val="center"/>
              <w:rPr>
                <w:szCs w:val="24"/>
              </w:rPr>
            </w:pPr>
            <w:r>
              <w:rPr>
                <w:szCs w:val="24"/>
              </w:rPr>
              <w:t>D</w:t>
            </w:r>
            <w:r w:rsidR="00FB7A20">
              <w:rPr>
                <w:szCs w:val="24"/>
              </w:rPr>
              <w:t>0</w:t>
            </w:r>
            <w:r w:rsidR="00B178B1">
              <w:rPr>
                <w:szCs w:val="24"/>
              </w:rPr>
              <w:t>2</w:t>
            </w:r>
          </w:p>
        </w:tc>
        <w:tc>
          <w:tcPr>
            <w:tcW w:w="4834" w:type="dxa"/>
            <w:shd w:val="clear" w:color="auto" w:fill="auto"/>
            <w:vAlign w:val="center"/>
          </w:tcPr>
          <w:p w:rsidR="003D772F" w:rsidRPr="00546C13" w:rsidRDefault="00FB7A20" w:rsidP="003D772F">
            <w:pPr>
              <w:spacing w:line="276" w:lineRule="auto"/>
              <w:rPr>
                <w:szCs w:val="24"/>
              </w:rPr>
            </w:pPr>
            <w:r w:rsidRPr="00FB7A20">
              <w:rPr>
                <w:szCs w:val="24"/>
              </w:rPr>
              <w:t>55.C2: hold FDR for in-vessel laser Beam Dump</w:t>
            </w:r>
          </w:p>
        </w:tc>
        <w:tc>
          <w:tcPr>
            <w:tcW w:w="1800" w:type="dxa"/>
            <w:shd w:val="clear" w:color="auto" w:fill="auto"/>
            <w:vAlign w:val="center"/>
          </w:tcPr>
          <w:p w:rsidR="00B178B1" w:rsidRPr="00E710A5" w:rsidRDefault="00546C13" w:rsidP="009A7391">
            <w:pPr>
              <w:keepNext/>
              <w:jc w:val="center"/>
              <w:rPr>
                <w:szCs w:val="24"/>
              </w:rPr>
            </w:pPr>
            <w:r>
              <w:rPr>
                <w:szCs w:val="24"/>
              </w:rPr>
              <w:t xml:space="preserve">T0+ </w:t>
            </w:r>
            <w:r w:rsidR="00FB7A20">
              <w:rPr>
                <w:szCs w:val="24"/>
              </w:rPr>
              <w:t>4</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3</w:t>
            </w:r>
          </w:p>
        </w:tc>
        <w:tc>
          <w:tcPr>
            <w:tcW w:w="4834" w:type="dxa"/>
            <w:shd w:val="clear" w:color="auto" w:fill="auto"/>
            <w:vAlign w:val="center"/>
          </w:tcPr>
          <w:p w:rsidR="00546C13" w:rsidRPr="009A7391" w:rsidRDefault="00FB7A20" w:rsidP="003D772F">
            <w:pPr>
              <w:spacing w:line="276" w:lineRule="auto"/>
              <w:rPr>
                <w:szCs w:val="24"/>
              </w:rPr>
            </w:pPr>
            <w:r w:rsidRPr="00FB7A20">
              <w:rPr>
                <w:szCs w:val="24"/>
              </w:rPr>
              <w:t>55</w:t>
            </w:r>
            <w:proofErr w:type="gramStart"/>
            <w:r w:rsidRPr="00FB7A20">
              <w:rPr>
                <w:szCs w:val="24"/>
              </w:rPr>
              <w:t>.C2</w:t>
            </w:r>
            <w:proofErr w:type="gramEnd"/>
            <w:r w:rsidRPr="00FB7A20">
              <w:rPr>
                <w:szCs w:val="24"/>
              </w:rPr>
              <w:t>: Analysis of the needed modifications following on the third shutter prototype tests.</w:t>
            </w:r>
          </w:p>
        </w:tc>
        <w:tc>
          <w:tcPr>
            <w:tcW w:w="1800" w:type="dxa"/>
            <w:shd w:val="clear" w:color="auto" w:fill="auto"/>
            <w:vAlign w:val="center"/>
          </w:tcPr>
          <w:p w:rsidR="00546C13" w:rsidRDefault="00FB7A20" w:rsidP="00546C13">
            <w:r>
              <w:rPr>
                <w:szCs w:val="24"/>
              </w:rPr>
              <w:t>T0+ 6</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4</w:t>
            </w:r>
          </w:p>
        </w:tc>
        <w:tc>
          <w:tcPr>
            <w:tcW w:w="4834" w:type="dxa"/>
            <w:shd w:val="clear" w:color="auto" w:fill="auto"/>
            <w:vAlign w:val="center"/>
          </w:tcPr>
          <w:p w:rsidR="00546C13" w:rsidRPr="009A7391" w:rsidRDefault="00FB7A20" w:rsidP="003D772F">
            <w:pPr>
              <w:spacing w:line="276" w:lineRule="auto"/>
              <w:rPr>
                <w:szCs w:val="24"/>
              </w:rPr>
            </w:pPr>
            <w:r w:rsidRPr="00FB7A20">
              <w:rPr>
                <w:szCs w:val="24"/>
              </w:rPr>
              <w:t>55</w:t>
            </w:r>
            <w:proofErr w:type="gramStart"/>
            <w:r w:rsidRPr="00FB7A20">
              <w:rPr>
                <w:szCs w:val="24"/>
              </w:rPr>
              <w:t>.C2</w:t>
            </w:r>
            <w:proofErr w:type="gramEnd"/>
            <w:r w:rsidRPr="00FB7A20">
              <w:rPr>
                <w:szCs w:val="24"/>
              </w:rPr>
              <w:t>: Analysis of the data collected by JA-DA for dual laser spectral calibration.</w:t>
            </w:r>
          </w:p>
        </w:tc>
        <w:tc>
          <w:tcPr>
            <w:tcW w:w="1800" w:type="dxa"/>
            <w:shd w:val="clear" w:color="auto" w:fill="auto"/>
            <w:vAlign w:val="center"/>
          </w:tcPr>
          <w:p w:rsidR="00546C13" w:rsidRDefault="00700E85" w:rsidP="00FB7A20">
            <w:r>
              <w:rPr>
                <w:szCs w:val="24"/>
              </w:rPr>
              <w:t xml:space="preserve">T0+ </w:t>
            </w:r>
            <w:r w:rsidR="00FB7A20">
              <w:rPr>
                <w:szCs w:val="24"/>
              </w:rPr>
              <w:t>7</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D05</w:t>
            </w:r>
          </w:p>
        </w:tc>
        <w:tc>
          <w:tcPr>
            <w:tcW w:w="4834" w:type="dxa"/>
            <w:shd w:val="clear" w:color="auto" w:fill="auto"/>
            <w:vAlign w:val="center"/>
          </w:tcPr>
          <w:p w:rsidR="00FB7A20" w:rsidRPr="009A7391" w:rsidRDefault="00FB7A20" w:rsidP="00FB7A20">
            <w:pPr>
              <w:spacing w:line="276" w:lineRule="auto"/>
              <w:rPr>
                <w:szCs w:val="24"/>
              </w:rPr>
            </w:pPr>
            <w:r w:rsidRPr="00FB7A20">
              <w:rPr>
                <w:szCs w:val="24"/>
              </w:rPr>
              <w:t>55</w:t>
            </w:r>
            <w:proofErr w:type="gramStart"/>
            <w:r w:rsidRPr="00FB7A20">
              <w:rPr>
                <w:szCs w:val="24"/>
              </w:rPr>
              <w:t>.C2</w:t>
            </w:r>
            <w:proofErr w:type="gramEnd"/>
            <w:r w:rsidRPr="00FB7A20">
              <w:rPr>
                <w:szCs w:val="24"/>
              </w:rPr>
              <w:t>: Support for the final development of beam alignment method and assessment of the performances.</w:t>
            </w:r>
          </w:p>
        </w:tc>
        <w:tc>
          <w:tcPr>
            <w:tcW w:w="1800" w:type="dxa"/>
            <w:shd w:val="clear" w:color="auto" w:fill="auto"/>
            <w:vAlign w:val="center"/>
          </w:tcPr>
          <w:p w:rsidR="00FB7A20" w:rsidRDefault="00FB7A20" w:rsidP="00FB7A20">
            <w:r>
              <w:rPr>
                <w:szCs w:val="24"/>
              </w:rPr>
              <w:t>T0+ 8</w:t>
            </w:r>
            <w:r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D06</w:t>
            </w:r>
          </w:p>
        </w:tc>
        <w:tc>
          <w:tcPr>
            <w:tcW w:w="4834" w:type="dxa"/>
            <w:shd w:val="clear" w:color="auto" w:fill="auto"/>
            <w:vAlign w:val="center"/>
          </w:tcPr>
          <w:p w:rsidR="00FB7A20" w:rsidRPr="009A7391" w:rsidRDefault="00FB7A20" w:rsidP="00FB7A20">
            <w:pPr>
              <w:spacing w:line="276" w:lineRule="auto"/>
              <w:rPr>
                <w:szCs w:val="24"/>
              </w:rPr>
            </w:pPr>
            <w:r w:rsidRPr="00FB7A20">
              <w:rPr>
                <w:szCs w:val="24"/>
              </w:rPr>
              <w:t>55</w:t>
            </w:r>
            <w:proofErr w:type="gramStart"/>
            <w:r w:rsidRPr="00FB7A20">
              <w:rPr>
                <w:szCs w:val="24"/>
              </w:rPr>
              <w:t>.C2</w:t>
            </w:r>
            <w:proofErr w:type="gramEnd"/>
            <w:r w:rsidRPr="00FB7A20">
              <w:rPr>
                <w:szCs w:val="24"/>
              </w:rPr>
              <w:t>: Closure of cat-1 chits of Beam Dump FDR and cat-2 closure proposal.</w:t>
            </w:r>
          </w:p>
        </w:tc>
        <w:tc>
          <w:tcPr>
            <w:tcW w:w="1800" w:type="dxa"/>
            <w:shd w:val="clear" w:color="auto" w:fill="auto"/>
            <w:vAlign w:val="center"/>
          </w:tcPr>
          <w:p w:rsidR="00FB7A20" w:rsidRDefault="00FB7A20" w:rsidP="00FB7A20">
            <w:r>
              <w:rPr>
                <w:szCs w:val="24"/>
              </w:rPr>
              <w:t>T0+ 10</w:t>
            </w:r>
            <w:r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D07</w:t>
            </w:r>
          </w:p>
        </w:tc>
        <w:tc>
          <w:tcPr>
            <w:tcW w:w="4834" w:type="dxa"/>
            <w:shd w:val="clear" w:color="auto" w:fill="auto"/>
            <w:vAlign w:val="center"/>
          </w:tcPr>
          <w:p w:rsidR="00FB7A20" w:rsidRPr="009A7391" w:rsidRDefault="00FB7A20" w:rsidP="00FB7A20">
            <w:pPr>
              <w:spacing w:line="276" w:lineRule="auto"/>
              <w:rPr>
                <w:szCs w:val="24"/>
              </w:rPr>
            </w:pPr>
            <w:r w:rsidRPr="00FB7A20">
              <w:rPr>
                <w:szCs w:val="24"/>
              </w:rPr>
              <w:t>55</w:t>
            </w:r>
            <w:proofErr w:type="gramStart"/>
            <w:r w:rsidRPr="00FB7A20">
              <w:rPr>
                <w:szCs w:val="24"/>
              </w:rPr>
              <w:t>.C1</w:t>
            </w:r>
            <w:proofErr w:type="gramEnd"/>
            <w:r w:rsidRPr="00FB7A20">
              <w:rPr>
                <w:szCs w:val="24"/>
              </w:rPr>
              <w:t>: Support to EUDA and their contractors for design of CPTS.</w:t>
            </w:r>
          </w:p>
        </w:tc>
        <w:tc>
          <w:tcPr>
            <w:tcW w:w="1800" w:type="dxa"/>
            <w:shd w:val="clear" w:color="auto" w:fill="auto"/>
            <w:vAlign w:val="center"/>
          </w:tcPr>
          <w:p w:rsidR="00FB7A20" w:rsidRDefault="00FB7A20" w:rsidP="00FB7A20">
            <w:r>
              <w:rPr>
                <w:szCs w:val="24"/>
              </w:rPr>
              <w:t>T0+ 12</w:t>
            </w:r>
            <w:r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D08</w:t>
            </w:r>
          </w:p>
        </w:tc>
        <w:tc>
          <w:tcPr>
            <w:tcW w:w="4834" w:type="dxa"/>
            <w:shd w:val="clear" w:color="auto" w:fill="auto"/>
            <w:vAlign w:val="center"/>
          </w:tcPr>
          <w:p w:rsidR="00FB7A20" w:rsidRPr="009A7391" w:rsidRDefault="00FB7A20" w:rsidP="00FB7A20">
            <w:pPr>
              <w:spacing w:line="276" w:lineRule="auto"/>
              <w:rPr>
                <w:szCs w:val="24"/>
              </w:rPr>
            </w:pPr>
            <w:r w:rsidRPr="00FB7A20">
              <w:rPr>
                <w:szCs w:val="24"/>
              </w:rPr>
              <w:t>Contract summary report.</w:t>
            </w:r>
          </w:p>
        </w:tc>
        <w:tc>
          <w:tcPr>
            <w:tcW w:w="1800" w:type="dxa"/>
            <w:shd w:val="clear" w:color="auto" w:fill="auto"/>
            <w:vAlign w:val="center"/>
          </w:tcPr>
          <w:p w:rsidR="00FB7A20" w:rsidRDefault="00FB7A20" w:rsidP="00FB7A20">
            <w:r>
              <w:rPr>
                <w:szCs w:val="24"/>
              </w:rPr>
              <w:t>T0+ 12</w:t>
            </w:r>
            <w:r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530"/>
        </w:trPr>
        <w:tc>
          <w:tcPr>
            <w:tcW w:w="993" w:type="dxa"/>
            <w:shd w:val="clear" w:color="auto" w:fill="auto"/>
            <w:vAlign w:val="center"/>
          </w:tcPr>
          <w:p w:rsidR="00FB7A20" w:rsidRDefault="00FB7A20" w:rsidP="00FB7A20">
            <w:pPr>
              <w:jc w:val="center"/>
              <w:rPr>
                <w:szCs w:val="24"/>
              </w:rPr>
            </w:pPr>
          </w:p>
        </w:tc>
        <w:tc>
          <w:tcPr>
            <w:tcW w:w="4834"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FB7A20">
        <w:rPr>
          <w:i/>
          <w:sz w:val="22"/>
          <w:szCs w:val="22"/>
        </w:rPr>
        <w:t>Date when Contract is signed by both parties</w:t>
      </w:r>
    </w:p>
    <w:p w:rsidR="008C4346" w:rsidRDefault="008C4346">
      <w:pPr>
        <w:rPr>
          <w:sz w:val="22"/>
          <w:szCs w:val="22"/>
        </w:rPr>
      </w:pPr>
      <w:r>
        <w:rPr>
          <w:sz w:val="22"/>
          <w:szCs w:val="22"/>
        </w:rPr>
        <w:lastRenderedPageBreak/>
        <w:t xml:space="preserve"> </w:t>
      </w:r>
    </w:p>
    <w:p w:rsidR="00790E95" w:rsidRPr="004A781D" w:rsidRDefault="00790E95" w:rsidP="00084DCB">
      <w:pPr>
        <w:keepNext/>
        <w:rPr>
          <w:i/>
          <w:szCs w:val="24"/>
        </w:rPr>
      </w:pPr>
      <w:bookmarkStart w:id="0" w:name="_GoBack"/>
      <w:bookmarkEnd w:id="0"/>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700E85">
            <w:pPr>
              <w:rPr>
                <w:i/>
                <w:szCs w:val="24"/>
              </w:rPr>
            </w:pPr>
            <w:r w:rsidRPr="00E710A5">
              <w:rPr>
                <w:szCs w:val="24"/>
              </w:rPr>
              <w:t xml:space="preserve">Successful completion of </w:t>
            </w:r>
            <w:r w:rsidR="0038640C">
              <w:rPr>
                <w:szCs w:val="24"/>
              </w:rPr>
              <w:t>D</w:t>
            </w:r>
            <w:r w:rsidR="00FB7A20">
              <w:rPr>
                <w:szCs w:val="24"/>
              </w:rPr>
              <w:t>0</w:t>
            </w:r>
            <w:r w:rsidR="00700E85">
              <w:rPr>
                <w:szCs w:val="24"/>
              </w:rPr>
              <w:t>1</w:t>
            </w:r>
            <w:r w:rsidR="00FB7A20">
              <w:rPr>
                <w:szCs w:val="24"/>
              </w:rPr>
              <w:t xml:space="preserve"> and D02</w:t>
            </w:r>
          </w:p>
        </w:tc>
        <w:tc>
          <w:tcPr>
            <w:tcW w:w="2615" w:type="dxa"/>
            <w:shd w:val="clear" w:color="auto" w:fill="auto"/>
            <w:vAlign w:val="center"/>
          </w:tcPr>
          <w:p w:rsidR="00084DCB" w:rsidRPr="00DF4D73" w:rsidRDefault="003309D6" w:rsidP="00084DCB">
            <w:pPr>
              <w:keepNext/>
              <w:jc w:val="center"/>
              <w:rPr>
                <w:szCs w:val="24"/>
              </w:rPr>
            </w:pPr>
            <w:r>
              <w:rPr>
                <w:szCs w:val="24"/>
              </w:rPr>
              <w:t>T0</w:t>
            </w:r>
            <w:r w:rsidR="0066558D">
              <w:rPr>
                <w:szCs w:val="24"/>
              </w:rPr>
              <w:t>*</w:t>
            </w:r>
            <w:r w:rsidR="00FB7A20">
              <w:rPr>
                <w:szCs w:val="24"/>
              </w:rPr>
              <w:t>+ 5</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700E85">
            <w:pPr>
              <w:rPr>
                <w:szCs w:val="24"/>
              </w:rPr>
            </w:pPr>
            <w:r w:rsidRPr="00E710A5">
              <w:rPr>
                <w:szCs w:val="24"/>
              </w:rPr>
              <w:t xml:space="preserve">Successful completion of </w:t>
            </w:r>
            <w:r w:rsidR="0038640C">
              <w:rPr>
                <w:szCs w:val="24"/>
              </w:rPr>
              <w:t>D</w:t>
            </w:r>
            <w:r w:rsidR="00FB7A20">
              <w:rPr>
                <w:szCs w:val="24"/>
              </w:rPr>
              <w:t>03, D04 and D05</w:t>
            </w:r>
            <w:r w:rsidR="00546C13">
              <w:rPr>
                <w:szCs w:val="24"/>
              </w:rPr>
              <w:t xml:space="preserve"> </w:t>
            </w:r>
          </w:p>
        </w:tc>
        <w:tc>
          <w:tcPr>
            <w:tcW w:w="2615" w:type="dxa"/>
            <w:shd w:val="clear" w:color="auto" w:fill="auto"/>
            <w:vAlign w:val="center"/>
          </w:tcPr>
          <w:p w:rsidR="00084DCB" w:rsidRPr="00E710A5" w:rsidRDefault="00700E85" w:rsidP="00700E85">
            <w:pPr>
              <w:keepNext/>
              <w:jc w:val="center"/>
              <w:rPr>
                <w:szCs w:val="24"/>
              </w:rPr>
            </w:pPr>
            <w:r>
              <w:rPr>
                <w:szCs w:val="24"/>
              </w:rPr>
              <w:t>T0</w:t>
            </w:r>
            <w:r w:rsidR="007539BD">
              <w:rPr>
                <w:szCs w:val="24"/>
              </w:rPr>
              <w:t xml:space="preserve">+ </w:t>
            </w:r>
            <w:r w:rsidR="00DF4D73">
              <w:rPr>
                <w:szCs w:val="24"/>
              </w:rPr>
              <w:t xml:space="preserve"> </w:t>
            </w:r>
            <w:r w:rsidR="00FB7A20">
              <w:rPr>
                <w:szCs w:val="24"/>
              </w:rPr>
              <w:t>9</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M3</w:t>
            </w:r>
          </w:p>
        </w:tc>
        <w:tc>
          <w:tcPr>
            <w:tcW w:w="3502" w:type="dxa"/>
            <w:shd w:val="clear" w:color="auto" w:fill="auto"/>
            <w:vAlign w:val="center"/>
          </w:tcPr>
          <w:p w:rsidR="00700E85" w:rsidRPr="00E710A5" w:rsidRDefault="00700E85" w:rsidP="00700E85">
            <w:pPr>
              <w:rPr>
                <w:szCs w:val="24"/>
              </w:rPr>
            </w:pPr>
            <w:r w:rsidRPr="00E710A5">
              <w:rPr>
                <w:szCs w:val="24"/>
              </w:rPr>
              <w:t xml:space="preserve">Successful completion of </w:t>
            </w:r>
            <w:r w:rsidR="0038640C">
              <w:rPr>
                <w:szCs w:val="24"/>
              </w:rPr>
              <w:t>D</w:t>
            </w:r>
            <w:r w:rsidR="00FB7A20">
              <w:rPr>
                <w:szCs w:val="24"/>
              </w:rPr>
              <w:t>06, D07 and D08</w:t>
            </w:r>
          </w:p>
        </w:tc>
        <w:tc>
          <w:tcPr>
            <w:tcW w:w="2615" w:type="dxa"/>
            <w:shd w:val="clear" w:color="auto" w:fill="auto"/>
            <w:vAlign w:val="center"/>
          </w:tcPr>
          <w:p w:rsidR="00700E85" w:rsidRDefault="00FB7A20" w:rsidP="00700E85">
            <w:pPr>
              <w:keepNext/>
              <w:jc w:val="center"/>
              <w:rPr>
                <w:szCs w:val="24"/>
              </w:rPr>
            </w:pPr>
            <w:r>
              <w:rPr>
                <w:szCs w:val="24"/>
              </w:rPr>
              <w:t>T0+13</w:t>
            </w:r>
            <w:r w:rsidR="00700E85">
              <w:rPr>
                <w:szCs w:val="24"/>
              </w:rPr>
              <w:t xml:space="preserve">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513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Signature:</w:t>
            </w:r>
          </w:p>
        </w:tc>
        <w:tc>
          <w:tcPr>
            <w:tcW w:w="1600" w:type="dxa"/>
          </w:tcPr>
          <w:p w:rsidR="00546C13" w:rsidRPr="00E710A5" w:rsidRDefault="00546C13" w:rsidP="00700E85">
            <w:pPr>
              <w:keepNext/>
              <w:jc w:val="center"/>
              <w:rPr>
                <w:szCs w:val="24"/>
              </w:rPr>
            </w:pPr>
          </w:p>
        </w:tc>
        <w:tc>
          <w:tcPr>
            <w:tcW w:w="3179" w:type="dxa"/>
            <w:vMerge w:val="restart"/>
            <w:shd w:val="clear" w:color="auto" w:fill="auto"/>
          </w:tcPr>
          <w:p w:rsidR="00546C13" w:rsidRPr="00E710A5" w:rsidRDefault="00546C13" w:rsidP="00700E85">
            <w:pPr>
              <w:keepNext/>
              <w:jc w:val="center"/>
              <w:rPr>
                <w:szCs w:val="24"/>
              </w:rPr>
            </w:pPr>
            <w:r w:rsidRPr="00E710A5">
              <w:rPr>
                <w:szCs w:val="24"/>
              </w:rPr>
              <w:t>COMPANY STAMP</w:t>
            </w: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FB7A20">
        <w:rPr>
          <w:i/>
          <w:sz w:val="22"/>
          <w:szCs w:val="22"/>
        </w:rPr>
        <w:t>Date when Contract is signed by both parties</w:t>
      </w: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307E1">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307E1">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307E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307E1">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/CFE/10020</w:t>
    </w:r>
    <w:r w:rsidR="00FB7A20">
      <w:rPr>
        <w:sz w:val="22"/>
        <w:szCs w:val="22"/>
      </w:rPr>
      <w:t>665</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ffc"/>
    </o:shapedefaults>
    <o:shapelayout v:ext="edit">
      <o:idmap v:ext="edit" data="1"/>
    </o:shapelayout>
  </w:shapeDefaults>
  <w:decimalSymbol w:val="."/>
  <w:listSeparator w:val=","/>
  <w14:docId w14:val="68F1F79D"/>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698F8-5163-401A-8DA5-74D47E90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29</TotalTime>
  <Pages>2</Pages>
  <Words>373</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13</cp:revision>
  <cp:lastPrinted>2020-03-12T10:00:00Z</cp:lastPrinted>
  <dcterms:created xsi:type="dcterms:W3CDTF">2020-11-06T15:50:00Z</dcterms:created>
  <dcterms:modified xsi:type="dcterms:W3CDTF">2021-02-05T14:15:00Z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