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E81823" w:rsidRPr="00E81823">
        <w:rPr>
          <w:rFonts w:eastAsia="Calibri"/>
          <w:b/>
          <w:bCs/>
          <w:sz w:val="28"/>
          <w:szCs w:val="28"/>
          <w:lang w:eastAsia="ja-JP"/>
        </w:rPr>
        <w:t>Expert Support for 55.G8 Erosion Deposition Monitor</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EC6CEB" w:rsidRPr="00EC6CEB">
        <w:rPr>
          <w:b/>
          <w:sz w:val="28"/>
          <w:szCs w:val="28"/>
        </w:rPr>
        <w:t>IO/21/CFE/10020</w:t>
      </w:r>
      <w:r w:rsidR="00E81823">
        <w:rPr>
          <w:b/>
          <w:sz w:val="28"/>
          <w:szCs w:val="28"/>
        </w:rPr>
        <w:t>61</w:t>
      </w:r>
      <w:r w:rsidR="007F02E4">
        <w:rPr>
          <w:b/>
          <w:sz w:val="28"/>
          <w:szCs w:val="28"/>
        </w:rPr>
        <w:t>5</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E81823">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E81823">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E8182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E81823">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/CFE/10020</w:t>
    </w:r>
    <w:r w:rsidR="00E81823">
      <w:rPr>
        <w:sz w:val="22"/>
        <w:szCs w:val="22"/>
      </w:rPr>
      <w:t>61</w:t>
    </w:r>
    <w:r w:rsidR="007F02E4">
      <w:rPr>
        <w:sz w:val="22"/>
        <w:szCs w:val="22"/>
      </w:rPr>
      <w:t>5</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ffc"/>
    </o:shapedefaults>
    <o:shapelayout v:ext="edit">
      <o:idmap v:ext="edit" data="1"/>
    </o:shapelayout>
  </w:shapeDefaults>
  <w:decimalSymbol w:val="."/>
  <w:listSeparator w:val=","/>
  <w14:docId w14:val="3EB80863"/>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6460F-EAE2-48FD-8E87-14AA06409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0</TotalTime>
  <Pages>6</Pages>
  <Words>764</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5</cp:revision>
  <cp:lastPrinted>2020-03-12T08:31:00Z</cp:lastPrinted>
  <dcterms:created xsi:type="dcterms:W3CDTF">2020-11-06T16:00:00Z</dcterms:created>
  <dcterms:modified xsi:type="dcterms:W3CDTF">2021-02-12T09:02:00Z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