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5A6345" w:rsidRDefault="008379CA" w:rsidP="002B6B8A">
      <w:pPr>
        <w:suppressAutoHyphens/>
        <w:ind w:right="-427"/>
        <w:jc w:val="center"/>
        <w:rPr>
          <w:rFonts w:eastAsia="Calibri"/>
          <w:b/>
          <w:bCs/>
          <w:sz w:val="28"/>
          <w:szCs w:val="28"/>
          <w:lang w:eastAsia="ja-JP"/>
        </w:rPr>
      </w:pPr>
      <w:r w:rsidRPr="00E710A5">
        <w:rPr>
          <w:b/>
          <w:sz w:val="28"/>
          <w:szCs w:val="28"/>
        </w:rPr>
        <w:t>Contract:</w:t>
      </w:r>
      <w:r w:rsidR="005A6345">
        <w:rPr>
          <w:rFonts w:eastAsia="Calibri"/>
          <w:b/>
          <w:bCs/>
          <w:sz w:val="28"/>
          <w:szCs w:val="28"/>
          <w:lang w:eastAsia="ja-JP"/>
        </w:rPr>
        <w:t xml:space="preserve"> </w:t>
      </w:r>
      <w:r w:rsidR="00702B6B">
        <w:rPr>
          <w:rFonts w:eastAsia="Calibri"/>
          <w:b/>
          <w:bCs/>
          <w:sz w:val="28"/>
          <w:szCs w:val="28"/>
          <w:lang w:eastAsia="ja-JP"/>
        </w:rPr>
        <w:t xml:space="preserve">Contract for </w:t>
      </w:r>
      <w:r w:rsidR="005A6345" w:rsidRPr="005A6345">
        <w:rPr>
          <w:rFonts w:eastAsia="Calibri"/>
          <w:b/>
          <w:bCs/>
          <w:sz w:val="28"/>
          <w:szCs w:val="28"/>
          <w:lang w:eastAsia="ja-JP"/>
        </w:rPr>
        <w:t>Support and Documentation of Interfaces for Diagnostics and Equatorial Port #08 and #17</w:t>
      </w:r>
    </w:p>
    <w:p w:rsidR="005A6345" w:rsidRDefault="005A6345" w:rsidP="002B6B8A">
      <w:pPr>
        <w:suppressAutoHyphens/>
        <w:ind w:right="-427"/>
        <w:jc w:val="center"/>
        <w:rPr>
          <w:rFonts w:eastAsia="Calibri"/>
          <w:b/>
          <w:bCs/>
          <w:sz w:val="28"/>
          <w:szCs w:val="28"/>
          <w:lang w:eastAsia="ja-JP"/>
        </w:rPr>
      </w:pPr>
    </w:p>
    <w:p w:rsidR="008379CA" w:rsidRPr="00E710A5" w:rsidRDefault="008379CA" w:rsidP="005A6345">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20</w:t>
      </w:r>
      <w:r w:rsidRPr="00702B6B">
        <w:rPr>
          <w:b/>
          <w:sz w:val="28"/>
          <w:szCs w:val="28"/>
        </w:rPr>
        <w:t>/</w:t>
      </w:r>
      <w:r w:rsidR="00702B6B">
        <w:rPr>
          <w:b/>
          <w:sz w:val="28"/>
          <w:szCs w:val="28"/>
        </w:rPr>
        <w:t>CFE</w:t>
      </w:r>
      <w:r w:rsidRPr="00702B6B">
        <w:rPr>
          <w:b/>
          <w:sz w:val="28"/>
          <w:szCs w:val="28"/>
        </w:rPr>
        <w:t>/</w:t>
      </w:r>
      <w:r w:rsidR="005A6345">
        <w:rPr>
          <w:b/>
          <w:i/>
          <w:sz w:val="28"/>
          <w:szCs w:val="28"/>
        </w:rPr>
        <w:t>10019819</w:t>
      </w:r>
      <w:r w:rsidRPr="00702B6B">
        <w:rPr>
          <w:b/>
          <w:sz w:val="28"/>
          <w:szCs w:val="28"/>
        </w:rPr>
        <w:t>/</w:t>
      </w:r>
      <w:r w:rsidR="00702B6B">
        <w:rPr>
          <w:b/>
          <w:i/>
          <w:sz w:val="28"/>
          <w:szCs w:val="28"/>
        </w:rPr>
        <w:t>IN</w:t>
      </w:r>
      <w:r w:rsidR="001E28C1">
        <w:rPr>
          <w:b/>
          <w:i/>
          <w:sz w:val="28"/>
          <w:szCs w:val="28"/>
        </w:rPr>
        <w:t>U</w:t>
      </w:r>
    </w:p>
    <w:p w:rsidR="004174F3" w:rsidRDefault="004174F3" w:rsidP="004174F3">
      <w:pPr>
        <w:keepNext/>
      </w:pPr>
    </w:p>
    <w:p w:rsidR="00E710A5" w:rsidRDefault="00E710A5" w:rsidP="00044493">
      <w:pPr>
        <w:keepNext/>
      </w:pPr>
    </w:p>
    <w:p w:rsidR="00BA2DB3" w:rsidRDefault="00BA2DB3" w:rsidP="00044493">
      <w:pPr>
        <w:keepNext/>
      </w:pPr>
    </w:p>
    <w:p w:rsidR="00BA2DB3" w:rsidRDefault="00BA2DB3"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w:t>
      </w:r>
      <w:r w:rsidRPr="002E2EB2">
        <w:t xml:space="preserve">to this Request for Quotation, including the Technical Specification for the performance of the </w:t>
      </w:r>
      <w:r w:rsidRPr="002E2EB2">
        <w:rPr>
          <w:i/>
        </w:rPr>
        <w:t>Supply</w:t>
      </w:r>
      <w:r w:rsidR="008379CA" w:rsidRPr="002E2EB2">
        <w:rPr>
          <w:i/>
        </w:rPr>
        <w:t xml:space="preserve"> / Services</w:t>
      </w:r>
      <w:r w:rsidRPr="002E2EB2">
        <w:t>, and having examined all conditions and factors which might in any way affect the cost or time of performance thereof, we the undersigned, offer to complete the Supply</w:t>
      </w:r>
      <w:r w:rsidR="008379CA" w:rsidRPr="002E2EB2">
        <w:t xml:space="preserve"> / Services</w:t>
      </w:r>
      <w:r>
        <w:t xml:space="preserve"> upon the terms and conditions set forth in the Proposal Documents for the following price:</w:t>
      </w:r>
    </w:p>
    <w:p w:rsidR="00BA2DB3" w:rsidRDefault="00BA2DB3" w:rsidP="00044493">
      <w:pPr>
        <w:keepNext/>
      </w:pPr>
    </w:p>
    <w:p w:rsidR="00BA2DB3" w:rsidRDefault="00BA2DB3" w:rsidP="00044493">
      <w:pPr>
        <w:keepNext/>
      </w:pP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848"/>
        <w:gridCol w:w="1269"/>
        <w:gridCol w:w="1980"/>
      </w:tblGrid>
      <w:tr w:rsidR="008379CA" w:rsidRPr="00E710A5" w:rsidTr="002E2EB2">
        <w:trPr>
          <w:trHeight w:val="318"/>
        </w:trPr>
        <w:tc>
          <w:tcPr>
            <w:tcW w:w="993"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4848"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269"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980"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8379CA" w:rsidRPr="00E710A5" w:rsidTr="002E2EB2">
        <w:tc>
          <w:tcPr>
            <w:tcW w:w="993" w:type="dxa"/>
            <w:shd w:val="clear" w:color="auto" w:fill="auto"/>
            <w:vAlign w:val="center"/>
          </w:tcPr>
          <w:p w:rsidR="008379CA" w:rsidRPr="00E710A5" w:rsidRDefault="002E2EB2" w:rsidP="00E52A4D">
            <w:pPr>
              <w:jc w:val="center"/>
              <w:rPr>
                <w:i/>
                <w:szCs w:val="24"/>
              </w:rPr>
            </w:pPr>
            <w:r>
              <w:rPr>
                <w:i/>
                <w:szCs w:val="24"/>
              </w:rPr>
              <w:t>D</w:t>
            </w:r>
            <w:r w:rsidR="00BA2DB3">
              <w:rPr>
                <w:i/>
                <w:szCs w:val="24"/>
              </w:rPr>
              <w:t>0</w:t>
            </w:r>
            <w:r>
              <w:rPr>
                <w:i/>
                <w:szCs w:val="24"/>
              </w:rPr>
              <w:t>1</w:t>
            </w:r>
          </w:p>
        </w:tc>
        <w:tc>
          <w:tcPr>
            <w:tcW w:w="4848" w:type="dxa"/>
            <w:shd w:val="clear" w:color="auto" w:fill="auto"/>
            <w:vAlign w:val="center"/>
          </w:tcPr>
          <w:p w:rsidR="00BA2DB3" w:rsidRDefault="00BA2DB3" w:rsidP="002E2EB2">
            <w:r>
              <w:t xml:space="preserve">Preparation of interface documents (interface sheets, interface control documents) and engineering justification documentation (where interfaces are design drivers) for Equatorial Ports #17 to support Port Integration Preliminary Design Review closure. Upload them in the IDM for review and approval. Prepare relevant presentations for the Design Reviews. </w:t>
            </w:r>
          </w:p>
          <w:p w:rsidR="00BA2DB3" w:rsidRDefault="00BA2DB3" w:rsidP="002E2EB2"/>
          <w:p w:rsidR="008379CA" w:rsidRPr="00E710A5" w:rsidRDefault="00BA2DB3" w:rsidP="002E2EB2">
            <w:pPr>
              <w:rPr>
                <w:i/>
                <w:szCs w:val="24"/>
              </w:rPr>
            </w:pPr>
            <w:r>
              <w:t>The reviewers of the technical documents need to be coherent with the ITER_D_2EXFXU - Sign-Off Authority for Project Documents.</w:t>
            </w:r>
          </w:p>
        </w:tc>
        <w:tc>
          <w:tcPr>
            <w:tcW w:w="1269" w:type="dxa"/>
            <w:shd w:val="clear" w:color="auto" w:fill="auto"/>
            <w:vAlign w:val="center"/>
          </w:tcPr>
          <w:p w:rsidR="008379CA" w:rsidRPr="00E710A5" w:rsidRDefault="002E2EB2" w:rsidP="008379CA">
            <w:pPr>
              <w:keepNext/>
              <w:jc w:val="center"/>
              <w:rPr>
                <w:i/>
                <w:szCs w:val="24"/>
              </w:rPr>
            </w:pPr>
            <w:r>
              <w:rPr>
                <w:i/>
                <w:szCs w:val="24"/>
              </w:rPr>
              <w:t>T0</w:t>
            </w:r>
            <w:r w:rsidR="00D85685">
              <w:rPr>
                <w:i/>
                <w:szCs w:val="24"/>
              </w:rPr>
              <w:t>*</w:t>
            </w:r>
            <w:r w:rsidR="00BA2DB3">
              <w:rPr>
                <w:i/>
                <w:szCs w:val="24"/>
              </w:rPr>
              <w:t xml:space="preserve"> + 3</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w:t>
            </w:r>
            <w:r w:rsidR="00BA2DB3">
              <w:rPr>
                <w:szCs w:val="24"/>
              </w:rPr>
              <w:t>0</w:t>
            </w:r>
            <w:r>
              <w:rPr>
                <w:szCs w:val="24"/>
              </w:rPr>
              <w:t>2</w:t>
            </w:r>
          </w:p>
        </w:tc>
        <w:tc>
          <w:tcPr>
            <w:tcW w:w="4848" w:type="dxa"/>
            <w:shd w:val="clear" w:color="auto" w:fill="auto"/>
            <w:vAlign w:val="center"/>
          </w:tcPr>
          <w:p w:rsidR="00BA2DB3" w:rsidRDefault="00BA2DB3" w:rsidP="002E2EB2">
            <w:r>
              <w:t xml:space="preserve">Preparation of advanced interface documents (interface sheets, interface control documents) for Equatorial Port #8 and #17 in preparation for the Port Integration Final Design Reviews. Preparation of advanced interface documents (interface sheets, interface control documents) diagnostic systems which are having their Design Reviews in the second quarter of 2020. Upload them in the IDM for review, follow-up and approval. Prepare relevant presentations for the Design Reviews. </w:t>
            </w:r>
          </w:p>
          <w:p w:rsidR="00BA2DB3" w:rsidRDefault="00BA2DB3" w:rsidP="002E2EB2"/>
          <w:p w:rsidR="008379CA" w:rsidRPr="00E710A5" w:rsidRDefault="00BA2DB3" w:rsidP="002E2EB2">
            <w:pPr>
              <w:rPr>
                <w:szCs w:val="24"/>
              </w:rPr>
            </w:pPr>
            <w:r>
              <w:t>The reviewers of the technical documents need to be coherent with the ITER_D_2EXFXU - Sign-Off Authority for Project Documents.</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BA2DB3">
              <w:rPr>
                <w:szCs w:val="24"/>
              </w:rPr>
              <w:t xml:space="preserve"> + 6</w:t>
            </w:r>
            <w:r>
              <w:rPr>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lastRenderedPageBreak/>
              <w:t>D</w:t>
            </w:r>
            <w:r w:rsidR="00BA2DB3">
              <w:rPr>
                <w:szCs w:val="24"/>
              </w:rPr>
              <w:t>0</w:t>
            </w:r>
            <w:r>
              <w:rPr>
                <w:szCs w:val="24"/>
              </w:rPr>
              <w:t>3</w:t>
            </w:r>
          </w:p>
        </w:tc>
        <w:tc>
          <w:tcPr>
            <w:tcW w:w="4848" w:type="dxa"/>
            <w:shd w:val="clear" w:color="auto" w:fill="auto"/>
            <w:vAlign w:val="center"/>
          </w:tcPr>
          <w:p w:rsidR="002E2EB2" w:rsidRDefault="00BA2DB3" w:rsidP="002E2EB2">
            <w:pPr>
              <w:autoSpaceDE w:val="0"/>
              <w:autoSpaceDN w:val="0"/>
              <w:adjustRightInd w:val="0"/>
              <w:jc w:val="left"/>
            </w:pPr>
            <w:r>
              <w:t>Preparation of advanced interface documents (interface sheets, interface control documents) for diagnostic systems which are having their Design Reviews in the third quarter of 2021.</w:t>
            </w:r>
          </w:p>
          <w:p w:rsidR="00BA2DB3" w:rsidRDefault="00BA2DB3" w:rsidP="002E2EB2">
            <w:pPr>
              <w:autoSpaceDE w:val="0"/>
              <w:autoSpaceDN w:val="0"/>
              <w:adjustRightInd w:val="0"/>
              <w:jc w:val="left"/>
            </w:pPr>
          </w:p>
          <w:p w:rsidR="00BA2DB3" w:rsidRDefault="00BA2DB3" w:rsidP="002E2EB2">
            <w:pPr>
              <w:autoSpaceDE w:val="0"/>
              <w:autoSpaceDN w:val="0"/>
              <w:adjustRightInd w:val="0"/>
              <w:jc w:val="left"/>
            </w:pPr>
            <w:r>
              <w:t xml:space="preserve">Upload them in the IDM for review, follow-up and approval. Prepare relevant presentations for the Design Reviews. </w:t>
            </w:r>
          </w:p>
          <w:p w:rsidR="00BA2DB3" w:rsidRDefault="00BA2DB3" w:rsidP="002E2EB2">
            <w:pPr>
              <w:autoSpaceDE w:val="0"/>
              <w:autoSpaceDN w:val="0"/>
              <w:adjustRightInd w:val="0"/>
              <w:jc w:val="left"/>
            </w:pPr>
          </w:p>
          <w:p w:rsidR="00BA2DB3" w:rsidRPr="00E710A5" w:rsidRDefault="00BA2DB3" w:rsidP="002E2EB2">
            <w:pPr>
              <w:autoSpaceDE w:val="0"/>
              <w:autoSpaceDN w:val="0"/>
              <w:adjustRightInd w:val="0"/>
              <w:jc w:val="left"/>
              <w:rPr>
                <w:szCs w:val="24"/>
              </w:rPr>
            </w:pPr>
            <w:r>
              <w:t>The reviewers of the technical documents need to be coherent with the ITER_D_2EXFXU - Sign-Off Authority for Project Documents</w:t>
            </w:r>
          </w:p>
        </w:tc>
        <w:tc>
          <w:tcPr>
            <w:tcW w:w="1269" w:type="dxa"/>
            <w:shd w:val="clear" w:color="auto" w:fill="auto"/>
            <w:vAlign w:val="center"/>
          </w:tcPr>
          <w:p w:rsidR="008379CA" w:rsidRPr="00E710A5" w:rsidRDefault="002E2EB2" w:rsidP="00E52A4D">
            <w:pPr>
              <w:keepNext/>
              <w:jc w:val="center"/>
              <w:rPr>
                <w:szCs w:val="24"/>
              </w:rPr>
            </w:pPr>
            <w:r>
              <w:rPr>
                <w:szCs w:val="24"/>
              </w:rPr>
              <w:t>T0</w:t>
            </w:r>
            <w:r w:rsidR="00D85685">
              <w:rPr>
                <w:szCs w:val="24"/>
              </w:rPr>
              <w:t>*</w:t>
            </w:r>
            <w:r w:rsidR="00BA2DB3">
              <w:rPr>
                <w:szCs w:val="24"/>
              </w:rPr>
              <w:t xml:space="preserve"> + 9</w:t>
            </w:r>
            <w:r>
              <w:rPr>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8379CA" w:rsidRPr="00E710A5" w:rsidTr="002E2EB2">
        <w:tc>
          <w:tcPr>
            <w:tcW w:w="993" w:type="dxa"/>
            <w:shd w:val="clear" w:color="auto" w:fill="auto"/>
            <w:vAlign w:val="center"/>
          </w:tcPr>
          <w:p w:rsidR="008379CA" w:rsidRPr="00E710A5" w:rsidRDefault="002E2EB2" w:rsidP="00E52A4D">
            <w:pPr>
              <w:jc w:val="center"/>
              <w:rPr>
                <w:szCs w:val="24"/>
              </w:rPr>
            </w:pPr>
            <w:r>
              <w:rPr>
                <w:szCs w:val="24"/>
              </w:rPr>
              <w:t>D</w:t>
            </w:r>
            <w:r w:rsidR="00BA2DB3">
              <w:rPr>
                <w:szCs w:val="24"/>
              </w:rPr>
              <w:t>0</w:t>
            </w:r>
            <w:r>
              <w:rPr>
                <w:szCs w:val="24"/>
              </w:rPr>
              <w:t>4</w:t>
            </w:r>
          </w:p>
        </w:tc>
        <w:tc>
          <w:tcPr>
            <w:tcW w:w="4848" w:type="dxa"/>
            <w:shd w:val="clear" w:color="auto" w:fill="auto"/>
            <w:vAlign w:val="center"/>
          </w:tcPr>
          <w:p w:rsidR="00BA2DB3" w:rsidRDefault="00BA2DB3" w:rsidP="002E2EB2">
            <w:pPr>
              <w:autoSpaceDE w:val="0"/>
              <w:autoSpaceDN w:val="0"/>
              <w:adjustRightInd w:val="0"/>
            </w:pPr>
            <w:r>
              <w:t xml:space="preserve">Preparation of advanced interface documents (interface sheets, interface control documents) for diagnostic and operational systems which are having their Design Reviews in the fourth quarter of 2021. Upload them in the IDM for review, </w:t>
            </w:r>
            <w:proofErr w:type="spellStart"/>
            <w:r>
              <w:t>followup</w:t>
            </w:r>
            <w:proofErr w:type="spellEnd"/>
            <w:r>
              <w:t xml:space="preserve"> and approval. Prepare relevant presentations for the Design Reviews. </w:t>
            </w:r>
          </w:p>
          <w:p w:rsidR="00BA2DB3" w:rsidRDefault="00BA2DB3" w:rsidP="002E2EB2">
            <w:pPr>
              <w:autoSpaceDE w:val="0"/>
              <w:autoSpaceDN w:val="0"/>
              <w:adjustRightInd w:val="0"/>
            </w:pPr>
          </w:p>
          <w:p w:rsidR="008379CA" w:rsidRPr="00E710A5" w:rsidRDefault="00BA2DB3" w:rsidP="002E2EB2">
            <w:pPr>
              <w:autoSpaceDE w:val="0"/>
              <w:autoSpaceDN w:val="0"/>
              <w:adjustRightInd w:val="0"/>
              <w:rPr>
                <w:rFonts w:eastAsia="Times"/>
                <w:szCs w:val="24"/>
                <w:lang w:eastAsia="en-GB"/>
              </w:rPr>
            </w:pPr>
            <w:r>
              <w:t>The reviewers of the technical documents need to be coherent with the ITER_D_2EXFXU - Sign-Off Authority for Project Documents.</w:t>
            </w:r>
          </w:p>
        </w:tc>
        <w:tc>
          <w:tcPr>
            <w:tcW w:w="1269" w:type="dxa"/>
            <w:shd w:val="clear" w:color="auto" w:fill="auto"/>
            <w:vAlign w:val="center"/>
          </w:tcPr>
          <w:p w:rsidR="008379CA" w:rsidRPr="00E710A5" w:rsidRDefault="00945F17" w:rsidP="00E52A4D">
            <w:pPr>
              <w:keepNext/>
              <w:jc w:val="center"/>
              <w:rPr>
                <w:szCs w:val="24"/>
              </w:rPr>
            </w:pPr>
            <w:r>
              <w:rPr>
                <w:szCs w:val="24"/>
              </w:rPr>
              <w:t>T0</w:t>
            </w:r>
            <w:r w:rsidR="00D85685">
              <w:rPr>
                <w:szCs w:val="24"/>
              </w:rPr>
              <w:t>*</w:t>
            </w:r>
            <w:r w:rsidR="00BA2DB3">
              <w:rPr>
                <w:szCs w:val="24"/>
              </w:rPr>
              <w:t xml:space="preserve"> + 12 </w:t>
            </w:r>
            <w:r>
              <w:rPr>
                <w:szCs w:val="24"/>
              </w:rPr>
              <w:t>Months</w:t>
            </w:r>
          </w:p>
        </w:tc>
        <w:tc>
          <w:tcPr>
            <w:tcW w:w="1980" w:type="dxa"/>
            <w:shd w:val="clear" w:color="auto" w:fill="auto"/>
            <w:vAlign w:val="center"/>
          </w:tcPr>
          <w:p w:rsidR="008379CA" w:rsidRPr="00E710A5" w:rsidRDefault="008379CA" w:rsidP="00D85685">
            <w:pPr>
              <w:jc w:val="center"/>
              <w:rPr>
                <w:szCs w:val="24"/>
              </w:rPr>
            </w:pPr>
            <w:r w:rsidRPr="00E710A5">
              <w:rPr>
                <w:i/>
                <w:szCs w:val="24"/>
                <w:highlight w:val="yellow"/>
              </w:rPr>
              <w:t>to be added</w:t>
            </w:r>
          </w:p>
        </w:tc>
      </w:tr>
      <w:tr w:rsidR="008379CA" w:rsidRPr="00E710A5" w:rsidTr="008379CA">
        <w:trPr>
          <w:trHeight w:val="38"/>
        </w:trPr>
        <w:tc>
          <w:tcPr>
            <w:tcW w:w="7110" w:type="dxa"/>
            <w:gridSpan w:val="3"/>
            <w:shd w:val="clear" w:color="auto" w:fill="auto"/>
            <w:vAlign w:val="center"/>
          </w:tcPr>
          <w:p w:rsidR="008379CA" w:rsidRPr="00E710A5" w:rsidRDefault="00B54414"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E52A4D">
            <w:pPr>
              <w:jc w:val="right"/>
              <w:rPr>
                <w:b/>
                <w:i/>
                <w:szCs w:val="24"/>
                <w:highlight w:val="yellow"/>
              </w:rPr>
            </w:pPr>
            <w:r w:rsidRPr="00E710A5">
              <w:rPr>
                <w:b/>
                <w:i/>
                <w:szCs w:val="24"/>
                <w:highlight w:val="yellow"/>
              </w:rPr>
              <w:t>to be added</w:t>
            </w:r>
          </w:p>
        </w:tc>
      </w:tr>
    </w:tbl>
    <w:p w:rsidR="008379CA" w:rsidRPr="00E710A5" w:rsidRDefault="00D85685" w:rsidP="008A794C">
      <w:pPr>
        <w:keepNext/>
        <w:rPr>
          <w:i/>
          <w:szCs w:val="24"/>
        </w:rPr>
      </w:pPr>
      <w:r>
        <w:rPr>
          <w:i/>
          <w:szCs w:val="24"/>
        </w:rPr>
        <w:t>*TO =Date of the Kick off</w:t>
      </w:r>
    </w:p>
    <w:p w:rsidR="008A4DDD" w:rsidRDefault="008A4DDD" w:rsidP="006626C5">
      <w:pPr>
        <w:keepNext/>
        <w:rPr>
          <w:szCs w:val="24"/>
        </w:rPr>
      </w:pPr>
    </w:p>
    <w:p w:rsidR="00BA2DB3" w:rsidRPr="00E710A5" w:rsidRDefault="00BA2DB3" w:rsidP="006626C5">
      <w:pPr>
        <w:keepNext/>
        <w:rPr>
          <w:szCs w:val="24"/>
        </w:rPr>
      </w:pPr>
    </w:p>
    <w:p w:rsidR="008379CA"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p w:rsidR="00BA2DB3" w:rsidRPr="00E710A5" w:rsidRDefault="00BA2DB3" w:rsidP="006626C5">
      <w:pPr>
        <w:keepNext/>
        <w:rPr>
          <w:szCs w:val="24"/>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D85685" w:rsidP="00D85685">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8379CA" w:rsidRPr="00E710A5" w:rsidTr="00993B18">
        <w:tc>
          <w:tcPr>
            <w:tcW w:w="993" w:type="dxa"/>
            <w:shd w:val="clear" w:color="auto" w:fill="auto"/>
            <w:vAlign w:val="center"/>
          </w:tcPr>
          <w:p w:rsidR="008379CA" w:rsidRPr="00E710A5" w:rsidRDefault="00945F17" w:rsidP="008379CA">
            <w:pPr>
              <w:jc w:val="center"/>
              <w:rPr>
                <w:i/>
                <w:szCs w:val="24"/>
              </w:rPr>
            </w:pPr>
            <w:r>
              <w:rPr>
                <w:i/>
                <w:szCs w:val="24"/>
              </w:rPr>
              <w:t>M1</w:t>
            </w:r>
          </w:p>
        </w:tc>
        <w:tc>
          <w:tcPr>
            <w:tcW w:w="3147" w:type="dxa"/>
            <w:shd w:val="clear" w:color="auto" w:fill="auto"/>
            <w:vAlign w:val="center"/>
          </w:tcPr>
          <w:p w:rsidR="008379CA" w:rsidRPr="00E710A5" w:rsidRDefault="008379CA" w:rsidP="00207EC6">
            <w:pPr>
              <w:rPr>
                <w:i/>
                <w:szCs w:val="24"/>
              </w:rPr>
            </w:pPr>
            <w:r w:rsidRPr="00E710A5">
              <w:rPr>
                <w:szCs w:val="24"/>
              </w:rPr>
              <w:t xml:space="preserve">Successful completion of </w:t>
            </w:r>
            <w:r w:rsidR="00BA2DB3">
              <w:rPr>
                <w:i/>
                <w:szCs w:val="24"/>
              </w:rPr>
              <w:t xml:space="preserve"> D01</w:t>
            </w:r>
          </w:p>
        </w:tc>
        <w:tc>
          <w:tcPr>
            <w:tcW w:w="2970" w:type="dxa"/>
            <w:shd w:val="clear" w:color="auto" w:fill="auto"/>
            <w:vAlign w:val="center"/>
          </w:tcPr>
          <w:p w:rsidR="008379CA" w:rsidRPr="00E710A5" w:rsidRDefault="00945F17" w:rsidP="00D85685">
            <w:pPr>
              <w:keepNext/>
              <w:jc w:val="center"/>
              <w:rPr>
                <w:i/>
                <w:szCs w:val="24"/>
              </w:rPr>
            </w:pPr>
            <w:r>
              <w:rPr>
                <w:i/>
                <w:szCs w:val="24"/>
              </w:rPr>
              <w:t>T0+</w:t>
            </w:r>
            <w:r w:rsidR="00BA2DB3">
              <w:rPr>
                <w:i/>
                <w:szCs w:val="24"/>
              </w:rPr>
              <w:t>4</w:t>
            </w:r>
            <w:r>
              <w:rPr>
                <w:i/>
                <w:szCs w:val="24"/>
              </w:rPr>
              <w:t xml:space="preserve"> months</w:t>
            </w:r>
          </w:p>
        </w:tc>
        <w:tc>
          <w:tcPr>
            <w:tcW w:w="1980" w:type="dxa"/>
            <w:shd w:val="clear" w:color="auto" w:fill="auto"/>
            <w:vAlign w:val="center"/>
          </w:tcPr>
          <w:p w:rsidR="008379CA" w:rsidRPr="00E710A5" w:rsidRDefault="008379CA"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M2</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sidR="00BA2DB3">
              <w:rPr>
                <w:i/>
                <w:szCs w:val="24"/>
              </w:rPr>
              <w:t>02</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BA2DB3">
              <w:rPr>
                <w:szCs w:val="24"/>
              </w:rPr>
              <w:t>7</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945F17" w:rsidRPr="00E710A5" w:rsidTr="008A4DC2">
        <w:tc>
          <w:tcPr>
            <w:tcW w:w="993" w:type="dxa"/>
            <w:shd w:val="clear" w:color="auto" w:fill="auto"/>
            <w:vAlign w:val="center"/>
          </w:tcPr>
          <w:p w:rsidR="00945F17" w:rsidRPr="00E710A5" w:rsidRDefault="00945F17" w:rsidP="00945F17">
            <w:pPr>
              <w:jc w:val="center"/>
              <w:rPr>
                <w:szCs w:val="24"/>
              </w:rPr>
            </w:pPr>
            <w:r>
              <w:rPr>
                <w:szCs w:val="24"/>
              </w:rPr>
              <w:t>M3</w:t>
            </w:r>
          </w:p>
        </w:tc>
        <w:tc>
          <w:tcPr>
            <w:tcW w:w="3147" w:type="dxa"/>
            <w:shd w:val="clear" w:color="auto" w:fill="auto"/>
          </w:tcPr>
          <w:p w:rsidR="00945F17" w:rsidRDefault="00945F17" w:rsidP="00945F17">
            <w:r w:rsidRPr="009865D1">
              <w:rPr>
                <w:szCs w:val="24"/>
              </w:rPr>
              <w:t xml:space="preserve">Successful completion of </w:t>
            </w:r>
            <w:r w:rsidRPr="009865D1">
              <w:rPr>
                <w:i/>
                <w:szCs w:val="24"/>
              </w:rPr>
              <w:t>D</w:t>
            </w:r>
            <w:r w:rsidR="00BA2DB3">
              <w:rPr>
                <w:i/>
                <w:szCs w:val="24"/>
              </w:rPr>
              <w:t>03</w:t>
            </w:r>
          </w:p>
        </w:tc>
        <w:tc>
          <w:tcPr>
            <w:tcW w:w="2970" w:type="dxa"/>
            <w:shd w:val="clear" w:color="auto" w:fill="auto"/>
            <w:vAlign w:val="center"/>
          </w:tcPr>
          <w:p w:rsidR="00945F17" w:rsidRPr="00E710A5" w:rsidRDefault="00945F17" w:rsidP="00D85685">
            <w:pPr>
              <w:keepNext/>
              <w:jc w:val="center"/>
              <w:rPr>
                <w:szCs w:val="24"/>
              </w:rPr>
            </w:pPr>
            <w:r>
              <w:rPr>
                <w:szCs w:val="24"/>
              </w:rPr>
              <w:t xml:space="preserve">T0 + </w:t>
            </w:r>
            <w:r w:rsidR="00BA2DB3">
              <w:rPr>
                <w:szCs w:val="24"/>
              </w:rPr>
              <w:t>10</w:t>
            </w:r>
            <w:r>
              <w:rPr>
                <w:szCs w:val="24"/>
              </w:rPr>
              <w:t xml:space="preserve"> months</w:t>
            </w:r>
          </w:p>
        </w:tc>
        <w:tc>
          <w:tcPr>
            <w:tcW w:w="1980" w:type="dxa"/>
            <w:shd w:val="clear" w:color="auto" w:fill="auto"/>
            <w:vAlign w:val="center"/>
          </w:tcPr>
          <w:p w:rsidR="00945F17" w:rsidRPr="00E710A5" w:rsidRDefault="00945F17" w:rsidP="00D85685">
            <w:pPr>
              <w:jc w:val="center"/>
              <w:rPr>
                <w:i/>
                <w:szCs w:val="24"/>
                <w:highlight w:val="yellow"/>
              </w:rPr>
            </w:pPr>
            <w:r w:rsidRPr="00E710A5">
              <w:rPr>
                <w:i/>
                <w:szCs w:val="24"/>
                <w:highlight w:val="yellow"/>
              </w:rPr>
              <w:t>to be added</w:t>
            </w:r>
          </w:p>
        </w:tc>
      </w:tr>
      <w:tr w:rsidR="00D85685" w:rsidRPr="00E710A5" w:rsidTr="000B0D99">
        <w:tc>
          <w:tcPr>
            <w:tcW w:w="993" w:type="dxa"/>
            <w:shd w:val="clear" w:color="auto" w:fill="auto"/>
            <w:vAlign w:val="center"/>
          </w:tcPr>
          <w:p w:rsidR="00D85685" w:rsidRPr="00E710A5" w:rsidRDefault="00D85685" w:rsidP="00D85685">
            <w:pPr>
              <w:jc w:val="center"/>
              <w:rPr>
                <w:szCs w:val="24"/>
              </w:rPr>
            </w:pPr>
            <w:r>
              <w:rPr>
                <w:szCs w:val="24"/>
              </w:rPr>
              <w:t>M4</w:t>
            </w:r>
          </w:p>
        </w:tc>
        <w:tc>
          <w:tcPr>
            <w:tcW w:w="3147" w:type="dxa"/>
            <w:shd w:val="clear" w:color="auto" w:fill="auto"/>
          </w:tcPr>
          <w:p w:rsidR="00D85685" w:rsidRDefault="00D85685" w:rsidP="00D85685">
            <w:r w:rsidRPr="009865D1">
              <w:rPr>
                <w:szCs w:val="24"/>
              </w:rPr>
              <w:t xml:space="preserve">Successful completion of </w:t>
            </w:r>
            <w:r w:rsidRPr="009865D1">
              <w:rPr>
                <w:i/>
                <w:szCs w:val="24"/>
              </w:rPr>
              <w:t>D</w:t>
            </w:r>
            <w:r w:rsidR="00BA2DB3">
              <w:rPr>
                <w:i/>
                <w:szCs w:val="24"/>
              </w:rPr>
              <w:t>04</w:t>
            </w:r>
          </w:p>
        </w:tc>
        <w:tc>
          <w:tcPr>
            <w:tcW w:w="2970" w:type="dxa"/>
            <w:shd w:val="clear" w:color="auto" w:fill="auto"/>
            <w:vAlign w:val="center"/>
          </w:tcPr>
          <w:p w:rsidR="00D85685" w:rsidRPr="00E710A5" w:rsidRDefault="00BA2DB3" w:rsidP="00D85685">
            <w:pPr>
              <w:keepNext/>
              <w:jc w:val="center"/>
              <w:rPr>
                <w:szCs w:val="24"/>
              </w:rPr>
            </w:pPr>
            <w:r>
              <w:rPr>
                <w:szCs w:val="24"/>
              </w:rPr>
              <w:t>T0 + 13</w:t>
            </w:r>
            <w:r w:rsidR="00D85685">
              <w:rPr>
                <w:szCs w:val="24"/>
              </w:rPr>
              <w:t xml:space="preserve"> months</w:t>
            </w:r>
          </w:p>
        </w:tc>
        <w:tc>
          <w:tcPr>
            <w:tcW w:w="1980" w:type="dxa"/>
            <w:shd w:val="clear" w:color="auto" w:fill="auto"/>
          </w:tcPr>
          <w:p w:rsidR="00D85685" w:rsidRDefault="00D85685" w:rsidP="00D85685">
            <w:pPr>
              <w:jc w:val="center"/>
            </w:pPr>
            <w:r w:rsidRPr="005C1C09">
              <w:rPr>
                <w:i/>
                <w:szCs w:val="24"/>
                <w:highlight w:val="yellow"/>
              </w:rPr>
              <w:t>to be added</w:t>
            </w:r>
          </w:p>
        </w:tc>
      </w:tr>
      <w:tr w:rsidR="008379CA" w:rsidRPr="00E710A5" w:rsidTr="00993B18">
        <w:trPr>
          <w:trHeight w:val="38"/>
        </w:trPr>
        <w:tc>
          <w:tcPr>
            <w:tcW w:w="7110" w:type="dxa"/>
            <w:gridSpan w:val="3"/>
            <w:shd w:val="clear" w:color="auto" w:fill="auto"/>
            <w:vAlign w:val="center"/>
          </w:tcPr>
          <w:p w:rsidR="008379CA" w:rsidRPr="00E710A5" w:rsidRDefault="008379CA" w:rsidP="00B54414">
            <w:pPr>
              <w:jc w:val="right"/>
              <w:rPr>
                <w:b/>
                <w:i/>
                <w:szCs w:val="24"/>
              </w:rPr>
            </w:pPr>
            <w:r w:rsidRPr="00E710A5">
              <w:rPr>
                <w:b/>
                <w:i/>
                <w:szCs w:val="24"/>
                <w:highlight w:val="yellow"/>
              </w:rPr>
              <w:t>Total</w:t>
            </w:r>
          </w:p>
        </w:tc>
        <w:tc>
          <w:tcPr>
            <w:tcW w:w="1980" w:type="dxa"/>
            <w:shd w:val="clear" w:color="auto" w:fill="auto"/>
            <w:vAlign w:val="center"/>
          </w:tcPr>
          <w:p w:rsidR="008379CA" w:rsidRPr="00E710A5" w:rsidRDefault="008379CA" w:rsidP="00D85685">
            <w:pPr>
              <w:jc w:val="center"/>
              <w:rPr>
                <w:b/>
                <w:i/>
                <w:szCs w:val="24"/>
                <w:highlight w:val="yellow"/>
              </w:rPr>
            </w:pPr>
            <w:r w:rsidRPr="00E710A5">
              <w:rPr>
                <w:b/>
                <w:i/>
                <w:szCs w:val="24"/>
                <w:highlight w:val="yellow"/>
              </w:rPr>
              <w:t>to be added</w:t>
            </w:r>
          </w:p>
        </w:tc>
      </w:tr>
    </w:tbl>
    <w:p w:rsidR="00E710A5" w:rsidRDefault="00E710A5" w:rsidP="00BF05E4">
      <w:pPr>
        <w:keepNext/>
        <w:rPr>
          <w:szCs w:val="24"/>
        </w:rPr>
      </w:pPr>
    </w:p>
    <w:p w:rsidR="0023085E" w:rsidRPr="00E710A5" w:rsidRDefault="0023085E" w:rsidP="00BF05E4">
      <w:pPr>
        <w:keepNext/>
        <w:rPr>
          <w:szCs w:val="24"/>
        </w:rPr>
      </w:pPr>
      <w:bookmarkStart w:id="0" w:name="_GoBack"/>
      <w:bookmarkEnd w:id="0"/>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23085E">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23085E">
      <w:rPr>
        <w:rStyle w:val="PageNumber"/>
        <w:noProof/>
        <w:sz w:val="20"/>
      </w:rPr>
      <w:t>3</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3085E">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3085E">
      <w:rPr>
        <w:rStyle w:val="PageNumber"/>
        <w:noProof/>
        <w:sz w:val="20"/>
      </w:rPr>
      <w:t>3</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00945F17">
      <w:rPr>
        <w:i/>
        <w:sz w:val="22"/>
        <w:szCs w:val="22"/>
      </w:rPr>
      <w:t>20</w:t>
    </w:r>
    <w:r w:rsidRPr="00D00FAC">
      <w:rPr>
        <w:sz w:val="22"/>
        <w:szCs w:val="22"/>
      </w:rPr>
      <w:t>/</w:t>
    </w:r>
    <w:r w:rsidR="00BA2DB3">
      <w:rPr>
        <w:sz w:val="22"/>
        <w:szCs w:val="22"/>
      </w:rPr>
      <w:t>CFE</w:t>
    </w:r>
    <w:r w:rsidRPr="00945F17">
      <w:rPr>
        <w:sz w:val="22"/>
        <w:szCs w:val="22"/>
      </w:rPr>
      <w:t>/</w:t>
    </w:r>
    <w:r w:rsidR="00945F17" w:rsidRPr="00945F17">
      <w:rPr>
        <w:i/>
        <w:sz w:val="22"/>
        <w:szCs w:val="22"/>
      </w:rPr>
      <w:t>10019</w:t>
    </w:r>
    <w:r w:rsidR="00BA2DB3">
      <w:rPr>
        <w:i/>
        <w:sz w:val="22"/>
        <w:szCs w:val="22"/>
      </w:rPr>
      <w:t>819</w:t>
    </w:r>
    <w:r w:rsidRPr="00945F17">
      <w:rPr>
        <w:sz w:val="22"/>
        <w:szCs w:val="22"/>
      </w:rPr>
      <w:t>/</w:t>
    </w:r>
    <w:r w:rsidR="00945F17" w:rsidRPr="00945F17">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28C1"/>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85E"/>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2EB2"/>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6A3A"/>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A6345"/>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5F17"/>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2741"/>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2DB3"/>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685"/>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3F980F34"/>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FDDF9-13B8-407B-A1E6-4F9BB9EAF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7</TotalTime>
  <Pages>3</Pages>
  <Words>535</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4</cp:revision>
  <cp:lastPrinted>2019-07-19T12:37:00Z</cp:lastPrinted>
  <dcterms:created xsi:type="dcterms:W3CDTF">2020-09-17T08:41:00Z</dcterms:created>
  <dcterms:modified xsi:type="dcterms:W3CDTF">2020-09-17T09:12:00Z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