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948C7">
      <w:pPr>
        <w:suppressAutoHyphens/>
        <w:ind w:right="-427"/>
        <w:jc w:val="center"/>
        <w:rPr>
          <w:b/>
          <w:sz w:val="28"/>
          <w:szCs w:val="28"/>
        </w:rPr>
      </w:pPr>
      <w:r w:rsidRPr="00EF33B3">
        <w:rPr>
          <w:b/>
          <w:sz w:val="28"/>
          <w:szCs w:val="28"/>
        </w:rPr>
        <w:t>Contract:</w:t>
      </w:r>
      <w:r w:rsidR="00396BA9">
        <w:rPr>
          <w:rFonts w:eastAsia="Calibri"/>
          <w:b/>
          <w:bCs/>
          <w:sz w:val="28"/>
          <w:szCs w:val="28"/>
          <w:lang w:eastAsia="ja-JP"/>
        </w:rPr>
        <w:t xml:space="preserve"> </w:t>
      </w:r>
      <w:r w:rsidR="006210D9" w:rsidRPr="006210D9">
        <w:rPr>
          <w:rFonts w:eastAsia="Calibri"/>
          <w:b/>
          <w:bCs/>
          <w:sz w:val="28"/>
          <w:szCs w:val="28"/>
          <w:lang w:eastAsia="ja-JP"/>
        </w:rPr>
        <w:t xml:space="preserve">Electrical engineering support for diagnostic port integration </w:t>
      </w:r>
      <w:bookmarkStart w:id="7" w:name="_GoBack"/>
      <w:bookmarkEnd w:id="7"/>
      <w:r w:rsidRPr="00EF33B3">
        <w:rPr>
          <w:b/>
          <w:sz w:val="28"/>
          <w:szCs w:val="28"/>
        </w:rPr>
        <w:t>Reference:</w:t>
      </w:r>
      <w:r w:rsidRPr="00EF33B3">
        <w:rPr>
          <w:b/>
          <w:sz w:val="28"/>
          <w:szCs w:val="28"/>
        </w:rPr>
        <w:tab/>
        <w:t xml:space="preserve"> </w:t>
      </w:r>
      <w:r w:rsidRPr="00396BA9">
        <w:rPr>
          <w:b/>
          <w:sz w:val="28"/>
          <w:szCs w:val="28"/>
        </w:rPr>
        <w:t>IO/</w:t>
      </w:r>
      <w:r w:rsidR="00396BA9">
        <w:rPr>
          <w:b/>
          <w:i/>
          <w:sz w:val="28"/>
          <w:szCs w:val="28"/>
        </w:rPr>
        <w:t>20</w:t>
      </w:r>
      <w:r w:rsidRPr="00396BA9">
        <w:rPr>
          <w:b/>
          <w:i/>
          <w:sz w:val="28"/>
          <w:szCs w:val="28"/>
        </w:rPr>
        <w:t>/</w:t>
      </w:r>
      <w:r w:rsidR="006210D9">
        <w:rPr>
          <w:b/>
          <w:i/>
          <w:sz w:val="28"/>
          <w:szCs w:val="28"/>
        </w:rPr>
        <w:t>CFE/10019725</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6210D9">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6210D9">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6210D9">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6210D9">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6210D9">
      <w:rPr>
        <w:i/>
        <w:sz w:val="22"/>
        <w:szCs w:val="22"/>
      </w:rPr>
      <w:t>10019725</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D9"/>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c"/>
    </o:shapedefaults>
    <o:shapelayout v:ext="edit">
      <o:idmap v:ext="edit" data="1"/>
    </o:shapelayout>
  </w:shapeDefaults>
  <w:decimalSymbol w:val="."/>
  <w:listSeparator w:val=","/>
  <w14:docId w14:val="655E6FDC"/>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03A06-254F-419C-9604-9C08EE99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764</Words>
  <Characters>5052</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2020-09-08T13:59:00Z</dcterms:created>
  <dcterms:modified xsi:type="dcterms:W3CDTF">2020-09-08T13:59:00Z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