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706" w:rsidRPr="00956B6A" w:rsidRDefault="002F5706" w:rsidP="002F5706">
      <w:pPr>
        <w:jc w:val="center"/>
        <w:rPr>
          <w:b/>
          <w:sz w:val="28"/>
          <w:szCs w:val="28"/>
          <w:u w:val="single"/>
        </w:rPr>
      </w:pPr>
      <w:r>
        <w:rPr>
          <w:b/>
          <w:sz w:val="28"/>
          <w:szCs w:val="28"/>
          <w:u w:val="single"/>
        </w:rPr>
        <w:t>ANNEX III a</w:t>
      </w:r>
      <w:r w:rsidRPr="00954235">
        <w:rPr>
          <w:b/>
          <w:sz w:val="28"/>
          <w:szCs w:val="28"/>
          <w:u w:val="single"/>
        </w:rPr>
        <w:t xml:space="preserve"> –</w:t>
      </w:r>
      <w:r w:rsidRPr="00956B6A">
        <w:rPr>
          <w:b/>
          <w:sz w:val="28"/>
          <w:szCs w:val="28"/>
          <w:u w:val="single"/>
        </w:rPr>
        <w:t xml:space="preserve"> PRICE </w:t>
      </w:r>
      <w:r w:rsidRPr="009C18EF">
        <w:rPr>
          <w:b/>
          <w:sz w:val="28"/>
          <w:szCs w:val="28"/>
          <w:u w:val="single"/>
        </w:rPr>
        <w:t>SCHEDULE</w:t>
      </w:r>
      <w:r w:rsidRPr="00956B6A">
        <w:rPr>
          <w:b/>
          <w:sz w:val="28"/>
          <w:szCs w:val="28"/>
          <w:u w:val="single"/>
        </w:rPr>
        <w:t xml:space="preserve"> </w:t>
      </w:r>
      <w:r w:rsidRPr="00956B6A">
        <w:rPr>
          <w:b/>
          <w:sz w:val="28"/>
          <w:szCs w:val="28"/>
          <w:u w:val="single"/>
        </w:rPr>
        <w:fldChar w:fldCharType="begin"/>
      </w:r>
      <w:r w:rsidRPr="00956B6A">
        <w:rPr>
          <w:b/>
          <w:sz w:val="28"/>
          <w:szCs w:val="28"/>
          <w:u w:val="single"/>
        </w:rPr>
        <w:instrText xml:space="preserve"> TC “Declaration on Honour" </w:instrText>
      </w:r>
      <w:r w:rsidRPr="00956B6A">
        <w:rPr>
          <w:b/>
          <w:sz w:val="28"/>
          <w:szCs w:val="28"/>
          <w:u w:val="single"/>
        </w:rPr>
        <w:fldChar w:fldCharType="end"/>
      </w:r>
    </w:p>
    <w:p w:rsidR="001B27AB" w:rsidRDefault="001B27AB" w:rsidP="002B6B8A">
      <w:pPr>
        <w:keepNext/>
        <w:jc w:val="center"/>
      </w:pPr>
    </w:p>
    <w:p w:rsidR="008379CA" w:rsidRDefault="00117F0A" w:rsidP="002B6B8A">
      <w:pPr>
        <w:suppressAutoHyphens/>
        <w:ind w:right="-427"/>
        <w:jc w:val="center"/>
        <w:rPr>
          <w:b/>
          <w:sz w:val="28"/>
          <w:szCs w:val="28"/>
        </w:rPr>
      </w:pPr>
      <w:r w:rsidRPr="00117F0A">
        <w:rPr>
          <w:b/>
          <w:sz w:val="28"/>
          <w:szCs w:val="28"/>
        </w:rPr>
        <w:t>Di</w:t>
      </w:r>
      <w:r w:rsidR="00FB47D9">
        <w:rPr>
          <w:b/>
          <w:sz w:val="28"/>
          <w:szCs w:val="28"/>
        </w:rPr>
        <w:t>agnostic Interface Engineering S</w:t>
      </w:r>
      <w:bookmarkStart w:id="0" w:name="_GoBack"/>
      <w:bookmarkEnd w:id="0"/>
      <w:r w:rsidRPr="00117F0A">
        <w:rPr>
          <w:b/>
          <w:sz w:val="28"/>
          <w:szCs w:val="28"/>
        </w:rPr>
        <w:t>upport</w:t>
      </w:r>
    </w:p>
    <w:p w:rsidR="00117F0A" w:rsidRPr="00E710A5" w:rsidRDefault="00117F0A" w:rsidP="002B6B8A">
      <w:pPr>
        <w:suppressAutoHyphens/>
        <w:ind w:right="-427"/>
        <w:jc w:val="center"/>
        <w:rPr>
          <w:rFonts w:eastAsia="Calibri"/>
          <w:b/>
          <w:bCs/>
          <w:sz w:val="28"/>
          <w:szCs w:val="28"/>
          <w:lang w:eastAsia="ja-JP"/>
        </w:rPr>
      </w:pPr>
    </w:p>
    <w:p w:rsidR="008379CA" w:rsidRPr="00E710A5" w:rsidRDefault="008379CA" w:rsidP="002B6B8A">
      <w:pPr>
        <w:suppressAutoHyphens/>
        <w:ind w:right="-427"/>
        <w:jc w:val="center"/>
        <w:rPr>
          <w:b/>
          <w:sz w:val="28"/>
          <w:szCs w:val="28"/>
        </w:rPr>
      </w:pPr>
      <w:r w:rsidRPr="00E710A5">
        <w:rPr>
          <w:b/>
          <w:sz w:val="28"/>
          <w:szCs w:val="28"/>
        </w:rPr>
        <w:t>Reference:</w:t>
      </w:r>
      <w:r w:rsidR="002F5706" w:rsidRPr="002F5706">
        <w:rPr>
          <w:b/>
          <w:sz w:val="28"/>
          <w:szCs w:val="28"/>
        </w:rPr>
        <w:t xml:space="preserve"> </w:t>
      </w:r>
      <w:r w:rsidR="002F5706" w:rsidRPr="00E710A5">
        <w:rPr>
          <w:b/>
          <w:sz w:val="28"/>
          <w:szCs w:val="28"/>
        </w:rPr>
        <w:t>IO</w:t>
      </w:r>
      <w:r w:rsidR="002F5706">
        <w:rPr>
          <w:b/>
          <w:sz w:val="28"/>
          <w:szCs w:val="28"/>
        </w:rPr>
        <w:t>/20/</w:t>
      </w:r>
      <w:r w:rsidR="002F5706" w:rsidRPr="00C23D73">
        <w:rPr>
          <w:b/>
          <w:sz w:val="28"/>
          <w:szCs w:val="28"/>
        </w:rPr>
        <w:t>CFE/</w:t>
      </w:r>
      <w:r w:rsidR="00117F0A">
        <w:rPr>
          <w:b/>
          <w:sz w:val="28"/>
          <w:szCs w:val="28"/>
        </w:rPr>
        <w:t>1-</w:t>
      </w:r>
      <w:r w:rsidR="00C23D73" w:rsidRPr="00C23D73">
        <w:rPr>
          <w:b/>
          <w:sz w:val="28"/>
          <w:szCs w:val="28"/>
        </w:rPr>
        <w:t>194</w:t>
      </w:r>
      <w:r w:rsidR="00117F0A">
        <w:rPr>
          <w:b/>
          <w:sz w:val="28"/>
          <w:szCs w:val="28"/>
        </w:rPr>
        <w:t>12</w:t>
      </w:r>
      <w:r w:rsidR="002F5706" w:rsidRPr="00C23D73">
        <w:rPr>
          <w:b/>
          <w:sz w:val="28"/>
          <w:szCs w:val="28"/>
        </w:rPr>
        <w:t>/</w:t>
      </w:r>
      <w:r w:rsidR="00117F0A">
        <w:rPr>
          <w:b/>
          <w:sz w:val="28"/>
          <w:szCs w:val="28"/>
        </w:rPr>
        <w:t>LLU</w:t>
      </w:r>
    </w:p>
    <w:p w:rsidR="004174F3" w:rsidRDefault="004174F3" w:rsidP="004174F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Default="00044493" w:rsidP="00044493">
      <w:pPr>
        <w:keepNext/>
      </w:pPr>
      <w:r>
        <w:t>Having examined all the Documents attached to this Request for Quotation, including the Technical Specification for the performance of the</w:t>
      </w:r>
      <w:r w:rsidR="002F5706" w:rsidRPr="002F5706">
        <w:t xml:space="preserve"> </w:t>
      </w:r>
      <w:r w:rsidR="002F5706" w:rsidRPr="007A453E">
        <w:t>services</w:t>
      </w:r>
      <w:r>
        <w:t xml:space="preserve">, and having examined all conditions and factors which might in any way affect the cost or time of performance thereof, we the undersigned, offer to complete </w:t>
      </w:r>
      <w:r w:rsidR="002F5706" w:rsidRPr="007A453E">
        <w:t>the services</w:t>
      </w:r>
      <w:r w:rsidR="002F5706">
        <w:t xml:space="preserve"> </w:t>
      </w:r>
      <w:r>
        <w:t>upon the terms and conditions set forth in the Proposal Documents for the following price:</w:t>
      </w:r>
    </w:p>
    <w:p w:rsidR="0002711A" w:rsidRDefault="0002711A" w:rsidP="00044493">
      <w:pPr>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7"/>
        <w:gridCol w:w="5310"/>
        <w:gridCol w:w="1350"/>
        <w:gridCol w:w="1553"/>
      </w:tblGrid>
      <w:tr w:rsidR="008379CA" w:rsidRPr="00E710A5" w:rsidTr="00117F0A">
        <w:trPr>
          <w:trHeight w:val="318"/>
        </w:trPr>
        <w:tc>
          <w:tcPr>
            <w:tcW w:w="877"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5310" w:type="dxa"/>
            <w:shd w:val="clear" w:color="auto" w:fill="DEEAF6"/>
            <w:vAlign w:val="center"/>
          </w:tcPr>
          <w:p w:rsidR="008379CA" w:rsidRPr="00E710A5" w:rsidRDefault="008379CA" w:rsidP="002F5706">
            <w:pPr>
              <w:keepNext/>
              <w:jc w:val="center"/>
              <w:rPr>
                <w:szCs w:val="24"/>
              </w:rPr>
            </w:pPr>
            <w:r w:rsidRPr="00E710A5">
              <w:rPr>
                <w:szCs w:val="24"/>
              </w:rPr>
              <w:t>Deliverable</w:t>
            </w:r>
            <w:r w:rsidR="002F5706">
              <w:rPr>
                <w:szCs w:val="24"/>
              </w:rPr>
              <w:t>s described in the section 6 &amp; 8 of Technical Specifications_ITER_D_</w:t>
            </w:r>
            <w:r w:rsidR="00117F0A" w:rsidRPr="00117F0A">
              <w:rPr>
                <w:szCs w:val="24"/>
              </w:rPr>
              <w:t>3M8FN6</w:t>
            </w:r>
            <w:r w:rsidR="00BC51C6" w:rsidRPr="00BC51C6">
              <w:rPr>
                <w:szCs w:val="24"/>
              </w:rPr>
              <w:t>_v1.1</w:t>
            </w:r>
          </w:p>
        </w:tc>
        <w:tc>
          <w:tcPr>
            <w:tcW w:w="1350" w:type="dxa"/>
            <w:shd w:val="clear" w:color="auto" w:fill="DEEAF6"/>
            <w:vAlign w:val="center"/>
          </w:tcPr>
          <w:p w:rsidR="008379CA" w:rsidRPr="00E710A5" w:rsidRDefault="00117F0A" w:rsidP="008379CA">
            <w:pPr>
              <w:keepNext/>
              <w:jc w:val="center"/>
              <w:rPr>
                <w:szCs w:val="24"/>
              </w:rPr>
            </w:pPr>
            <w:r>
              <w:rPr>
                <w:szCs w:val="24"/>
              </w:rPr>
              <w:t>Due Delivery D</w:t>
            </w:r>
            <w:r w:rsidR="008379CA" w:rsidRPr="00E710A5">
              <w:rPr>
                <w:szCs w:val="24"/>
              </w:rPr>
              <w:t>ate</w:t>
            </w:r>
            <w:r>
              <w:rPr>
                <w:szCs w:val="24"/>
              </w:rPr>
              <w:t>s</w:t>
            </w:r>
          </w:p>
        </w:tc>
        <w:tc>
          <w:tcPr>
            <w:tcW w:w="1553" w:type="dxa"/>
            <w:shd w:val="clear" w:color="auto" w:fill="DEEAF6"/>
            <w:vAlign w:val="center"/>
          </w:tcPr>
          <w:p w:rsidR="008379CA" w:rsidRPr="00E710A5" w:rsidRDefault="00117F0A" w:rsidP="00E52A4D">
            <w:pPr>
              <w:keepNext/>
              <w:jc w:val="center"/>
              <w:rPr>
                <w:szCs w:val="24"/>
              </w:rPr>
            </w:pPr>
            <w:r>
              <w:rPr>
                <w:szCs w:val="24"/>
              </w:rPr>
              <w:t>Price</w:t>
            </w:r>
            <w:r w:rsidR="008379CA" w:rsidRPr="00E710A5">
              <w:rPr>
                <w:szCs w:val="24"/>
              </w:rPr>
              <w:t xml:space="preserve"> in EUR</w:t>
            </w:r>
          </w:p>
        </w:tc>
      </w:tr>
      <w:tr w:rsidR="00117F0A" w:rsidRPr="00E710A5" w:rsidTr="00117F0A">
        <w:tc>
          <w:tcPr>
            <w:tcW w:w="877" w:type="dxa"/>
            <w:vAlign w:val="center"/>
          </w:tcPr>
          <w:p w:rsidR="00117F0A" w:rsidRPr="007F795E" w:rsidRDefault="00117F0A" w:rsidP="00117F0A">
            <w:pPr>
              <w:jc w:val="center"/>
            </w:pPr>
            <w:r w:rsidRPr="007F795E">
              <w:t>D01</w:t>
            </w:r>
          </w:p>
        </w:tc>
        <w:tc>
          <w:tcPr>
            <w:tcW w:w="5310" w:type="dxa"/>
            <w:vAlign w:val="center"/>
          </w:tcPr>
          <w:p w:rsidR="00117F0A" w:rsidRPr="007F795E" w:rsidRDefault="00117F0A" w:rsidP="00117F0A">
            <w:pPr>
              <w:jc w:val="left"/>
            </w:pPr>
            <w:r w:rsidRPr="007F795E">
              <w:t xml:space="preserve">55.GC, captive supports and studs at L1 level in </w:t>
            </w:r>
            <w:proofErr w:type="spellStart"/>
            <w:r w:rsidRPr="007F795E">
              <w:t>Bldg</w:t>
            </w:r>
            <w:proofErr w:type="spellEnd"/>
            <w:r w:rsidRPr="007F795E">
              <w:t xml:space="preserve"> 11 (IO)</w:t>
            </w:r>
          </w:p>
        </w:tc>
        <w:tc>
          <w:tcPr>
            <w:tcW w:w="1350" w:type="dxa"/>
            <w:vAlign w:val="center"/>
          </w:tcPr>
          <w:p w:rsidR="00117F0A" w:rsidRPr="007F795E" w:rsidRDefault="00117F0A" w:rsidP="00117F0A">
            <w:pPr>
              <w:jc w:val="center"/>
            </w:pPr>
            <w:r w:rsidRPr="007F795E">
              <w:t>T0+2 months</w:t>
            </w:r>
          </w:p>
        </w:tc>
        <w:tc>
          <w:tcPr>
            <w:tcW w:w="1553" w:type="dxa"/>
            <w:shd w:val="clear" w:color="auto" w:fill="auto"/>
            <w:vAlign w:val="center"/>
          </w:tcPr>
          <w:p w:rsidR="00117F0A" w:rsidRPr="00E710A5" w:rsidRDefault="00117F0A" w:rsidP="00117F0A">
            <w:pPr>
              <w:jc w:val="right"/>
              <w:rPr>
                <w:i/>
                <w:szCs w:val="24"/>
                <w:highlight w:val="yellow"/>
              </w:rPr>
            </w:pPr>
            <w:r w:rsidRPr="00E710A5">
              <w:rPr>
                <w:i/>
                <w:szCs w:val="24"/>
                <w:highlight w:val="yellow"/>
              </w:rPr>
              <w:t>to be added</w:t>
            </w:r>
          </w:p>
        </w:tc>
      </w:tr>
      <w:tr w:rsidR="00117F0A" w:rsidRPr="00E710A5" w:rsidTr="00117F0A">
        <w:tc>
          <w:tcPr>
            <w:tcW w:w="877" w:type="dxa"/>
            <w:vAlign w:val="center"/>
          </w:tcPr>
          <w:p w:rsidR="00117F0A" w:rsidRPr="007F795E" w:rsidRDefault="00117F0A" w:rsidP="00117F0A">
            <w:pPr>
              <w:jc w:val="center"/>
            </w:pPr>
            <w:r w:rsidRPr="007F795E">
              <w:t>D02</w:t>
            </w:r>
          </w:p>
        </w:tc>
        <w:tc>
          <w:tcPr>
            <w:tcW w:w="5310" w:type="dxa"/>
            <w:vAlign w:val="center"/>
          </w:tcPr>
          <w:p w:rsidR="00117F0A" w:rsidRPr="007F795E" w:rsidRDefault="00117F0A" w:rsidP="00117F0A">
            <w:pPr>
              <w:jc w:val="left"/>
            </w:pPr>
            <w:r w:rsidRPr="007F795E">
              <w:t xml:space="preserve">55.C7 captive supports and studs at L1 level in </w:t>
            </w:r>
            <w:proofErr w:type="spellStart"/>
            <w:r w:rsidRPr="007F795E">
              <w:t>Bldg</w:t>
            </w:r>
            <w:proofErr w:type="spellEnd"/>
            <w:r w:rsidRPr="007F795E">
              <w:t xml:space="preserve"> 11 (IO)</w:t>
            </w:r>
          </w:p>
        </w:tc>
        <w:tc>
          <w:tcPr>
            <w:tcW w:w="1350" w:type="dxa"/>
            <w:vAlign w:val="center"/>
          </w:tcPr>
          <w:p w:rsidR="00117F0A" w:rsidRPr="007F795E" w:rsidRDefault="00117F0A" w:rsidP="00117F0A">
            <w:pPr>
              <w:jc w:val="center"/>
            </w:pPr>
            <w:r w:rsidRPr="007F795E">
              <w:t>T0+2</w:t>
            </w:r>
            <w:r>
              <w:t xml:space="preserve"> </w:t>
            </w:r>
            <w:r w:rsidRPr="007F795E">
              <w:t>months</w:t>
            </w:r>
          </w:p>
        </w:tc>
        <w:tc>
          <w:tcPr>
            <w:tcW w:w="1553" w:type="dxa"/>
            <w:shd w:val="clear" w:color="auto" w:fill="auto"/>
            <w:vAlign w:val="center"/>
          </w:tcPr>
          <w:p w:rsidR="00117F0A" w:rsidRPr="00E710A5" w:rsidRDefault="00117F0A" w:rsidP="00117F0A">
            <w:pPr>
              <w:jc w:val="right"/>
              <w:rPr>
                <w:i/>
                <w:szCs w:val="24"/>
                <w:highlight w:val="yellow"/>
              </w:rPr>
            </w:pPr>
            <w:r w:rsidRPr="00E710A5">
              <w:rPr>
                <w:i/>
                <w:szCs w:val="24"/>
                <w:highlight w:val="yellow"/>
              </w:rPr>
              <w:t>to be added</w:t>
            </w:r>
          </w:p>
        </w:tc>
      </w:tr>
      <w:tr w:rsidR="00117F0A" w:rsidRPr="00E710A5" w:rsidTr="00117F0A">
        <w:tc>
          <w:tcPr>
            <w:tcW w:w="877" w:type="dxa"/>
            <w:vAlign w:val="center"/>
          </w:tcPr>
          <w:p w:rsidR="00117F0A" w:rsidRPr="007F795E" w:rsidRDefault="00117F0A" w:rsidP="00117F0A">
            <w:pPr>
              <w:jc w:val="center"/>
            </w:pPr>
            <w:r w:rsidRPr="007F795E">
              <w:t>D03</w:t>
            </w:r>
          </w:p>
        </w:tc>
        <w:tc>
          <w:tcPr>
            <w:tcW w:w="5310" w:type="dxa"/>
            <w:vAlign w:val="center"/>
          </w:tcPr>
          <w:p w:rsidR="00117F0A" w:rsidRPr="007F795E" w:rsidRDefault="00117F0A" w:rsidP="00117F0A">
            <w:pPr>
              <w:jc w:val="left"/>
            </w:pPr>
            <w:r w:rsidRPr="007F795E">
              <w:t xml:space="preserve">55.E4 captive supports at L1 gallery level in </w:t>
            </w:r>
            <w:proofErr w:type="spellStart"/>
            <w:r w:rsidRPr="007F795E">
              <w:t>Bldg</w:t>
            </w:r>
            <w:proofErr w:type="spellEnd"/>
            <w:r w:rsidRPr="007F795E">
              <w:t xml:space="preserve"> 11 (IO)</w:t>
            </w:r>
          </w:p>
        </w:tc>
        <w:tc>
          <w:tcPr>
            <w:tcW w:w="1350" w:type="dxa"/>
            <w:vAlign w:val="center"/>
          </w:tcPr>
          <w:p w:rsidR="00117F0A" w:rsidRPr="007F795E" w:rsidRDefault="00117F0A" w:rsidP="00117F0A">
            <w:pPr>
              <w:jc w:val="center"/>
            </w:pPr>
            <w:r w:rsidRPr="007F795E">
              <w:t>T0+4 months</w:t>
            </w:r>
          </w:p>
        </w:tc>
        <w:tc>
          <w:tcPr>
            <w:tcW w:w="1553" w:type="dxa"/>
            <w:shd w:val="clear" w:color="auto" w:fill="auto"/>
            <w:vAlign w:val="center"/>
          </w:tcPr>
          <w:p w:rsidR="00117F0A" w:rsidRPr="00E710A5" w:rsidRDefault="00117F0A" w:rsidP="00117F0A">
            <w:pPr>
              <w:jc w:val="right"/>
              <w:rPr>
                <w:i/>
                <w:szCs w:val="24"/>
                <w:highlight w:val="yellow"/>
              </w:rPr>
            </w:pPr>
            <w:r w:rsidRPr="00E710A5">
              <w:rPr>
                <w:i/>
                <w:szCs w:val="24"/>
                <w:highlight w:val="yellow"/>
              </w:rPr>
              <w:t>to be added</w:t>
            </w:r>
          </w:p>
        </w:tc>
      </w:tr>
      <w:tr w:rsidR="00117F0A" w:rsidRPr="00E710A5" w:rsidTr="00117F0A">
        <w:tc>
          <w:tcPr>
            <w:tcW w:w="877" w:type="dxa"/>
            <w:vAlign w:val="center"/>
          </w:tcPr>
          <w:p w:rsidR="00117F0A" w:rsidRPr="007F795E" w:rsidRDefault="00117F0A" w:rsidP="00117F0A">
            <w:pPr>
              <w:jc w:val="center"/>
            </w:pPr>
            <w:r w:rsidRPr="007F795E">
              <w:t>D04</w:t>
            </w:r>
          </w:p>
        </w:tc>
        <w:tc>
          <w:tcPr>
            <w:tcW w:w="5310" w:type="dxa"/>
            <w:vAlign w:val="center"/>
          </w:tcPr>
          <w:p w:rsidR="00117F0A" w:rsidRPr="007F795E" w:rsidRDefault="00117F0A" w:rsidP="00117F0A">
            <w:pPr>
              <w:jc w:val="left"/>
            </w:pPr>
            <w:r w:rsidRPr="007F795E">
              <w:t xml:space="preserve">55.C6 captive supports and studs at L1 level in </w:t>
            </w:r>
            <w:proofErr w:type="spellStart"/>
            <w:r w:rsidRPr="007F795E">
              <w:t>Bldg</w:t>
            </w:r>
            <w:proofErr w:type="spellEnd"/>
            <w:r w:rsidRPr="007F795E">
              <w:t xml:space="preserve"> 11 (IO)</w:t>
            </w:r>
          </w:p>
        </w:tc>
        <w:tc>
          <w:tcPr>
            <w:tcW w:w="1350" w:type="dxa"/>
            <w:vAlign w:val="center"/>
          </w:tcPr>
          <w:p w:rsidR="00117F0A" w:rsidRPr="007F795E" w:rsidRDefault="00117F0A" w:rsidP="00117F0A">
            <w:pPr>
              <w:jc w:val="center"/>
            </w:pPr>
            <w:r w:rsidRPr="007F795E">
              <w:t>T0+4</w:t>
            </w:r>
            <w:r>
              <w:t xml:space="preserve"> </w:t>
            </w:r>
            <w:r w:rsidRPr="007F795E">
              <w:t>months</w:t>
            </w:r>
          </w:p>
        </w:tc>
        <w:tc>
          <w:tcPr>
            <w:tcW w:w="1553" w:type="dxa"/>
            <w:shd w:val="clear" w:color="auto" w:fill="auto"/>
            <w:vAlign w:val="center"/>
          </w:tcPr>
          <w:p w:rsidR="00117F0A" w:rsidRPr="00E710A5" w:rsidRDefault="00117F0A" w:rsidP="00117F0A">
            <w:pPr>
              <w:jc w:val="right"/>
              <w:rPr>
                <w:szCs w:val="24"/>
              </w:rPr>
            </w:pPr>
            <w:r w:rsidRPr="00E710A5">
              <w:rPr>
                <w:i/>
                <w:szCs w:val="24"/>
                <w:highlight w:val="yellow"/>
              </w:rPr>
              <w:t>to be added</w:t>
            </w:r>
          </w:p>
        </w:tc>
      </w:tr>
      <w:tr w:rsidR="00117F0A" w:rsidRPr="00E710A5" w:rsidTr="00117F0A">
        <w:tc>
          <w:tcPr>
            <w:tcW w:w="877" w:type="dxa"/>
            <w:vAlign w:val="center"/>
          </w:tcPr>
          <w:p w:rsidR="00117F0A" w:rsidRPr="007F795E" w:rsidRDefault="00117F0A" w:rsidP="00117F0A">
            <w:pPr>
              <w:jc w:val="center"/>
            </w:pPr>
            <w:r w:rsidRPr="007F795E">
              <w:t>D05</w:t>
            </w:r>
          </w:p>
        </w:tc>
        <w:tc>
          <w:tcPr>
            <w:tcW w:w="5310" w:type="dxa"/>
            <w:vAlign w:val="center"/>
          </w:tcPr>
          <w:p w:rsidR="00117F0A" w:rsidRPr="007F795E" w:rsidRDefault="00117F0A" w:rsidP="00117F0A">
            <w:pPr>
              <w:jc w:val="left"/>
            </w:pPr>
            <w:r w:rsidRPr="007F795E">
              <w:t xml:space="preserve">55.C1 captive supports in galleries at L1 level in </w:t>
            </w:r>
            <w:proofErr w:type="spellStart"/>
            <w:r w:rsidRPr="007F795E">
              <w:t>Bldg</w:t>
            </w:r>
            <w:proofErr w:type="spellEnd"/>
            <w:r w:rsidRPr="007F795E">
              <w:t xml:space="preserve"> 11 (IO)</w:t>
            </w:r>
          </w:p>
        </w:tc>
        <w:tc>
          <w:tcPr>
            <w:tcW w:w="1350" w:type="dxa"/>
            <w:vAlign w:val="center"/>
          </w:tcPr>
          <w:p w:rsidR="00117F0A" w:rsidRPr="007F795E" w:rsidRDefault="00117F0A" w:rsidP="00117F0A">
            <w:pPr>
              <w:jc w:val="center"/>
            </w:pPr>
            <w:r w:rsidRPr="007F795E">
              <w:t>T0+6 months</w:t>
            </w:r>
          </w:p>
        </w:tc>
        <w:tc>
          <w:tcPr>
            <w:tcW w:w="1553" w:type="dxa"/>
            <w:shd w:val="clear" w:color="auto" w:fill="auto"/>
            <w:vAlign w:val="center"/>
          </w:tcPr>
          <w:p w:rsidR="00117F0A" w:rsidRPr="00E710A5" w:rsidRDefault="00117F0A" w:rsidP="00117F0A">
            <w:pPr>
              <w:jc w:val="right"/>
              <w:rPr>
                <w:szCs w:val="24"/>
              </w:rPr>
            </w:pPr>
            <w:r w:rsidRPr="00E710A5">
              <w:rPr>
                <w:i/>
                <w:szCs w:val="24"/>
                <w:highlight w:val="yellow"/>
              </w:rPr>
              <w:t>to be added</w:t>
            </w:r>
          </w:p>
        </w:tc>
      </w:tr>
      <w:tr w:rsidR="00117F0A" w:rsidRPr="00E710A5" w:rsidTr="00117F0A">
        <w:tc>
          <w:tcPr>
            <w:tcW w:w="877" w:type="dxa"/>
            <w:vAlign w:val="center"/>
          </w:tcPr>
          <w:p w:rsidR="00117F0A" w:rsidRPr="007F795E" w:rsidRDefault="00117F0A" w:rsidP="00117F0A">
            <w:pPr>
              <w:jc w:val="center"/>
            </w:pPr>
            <w:r w:rsidRPr="007F795E">
              <w:t>D06</w:t>
            </w:r>
          </w:p>
        </w:tc>
        <w:tc>
          <w:tcPr>
            <w:tcW w:w="5310" w:type="dxa"/>
            <w:vAlign w:val="center"/>
          </w:tcPr>
          <w:p w:rsidR="00117F0A" w:rsidRPr="007F795E" w:rsidRDefault="00117F0A" w:rsidP="00117F0A">
            <w:pPr>
              <w:jc w:val="left"/>
            </w:pPr>
            <w:r w:rsidRPr="007F795E">
              <w:t xml:space="preserve">55.C5 and 55.F1 captive supports in galleries at L1 level in </w:t>
            </w:r>
            <w:proofErr w:type="spellStart"/>
            <w:r w:rsidRPr="007F795E">
              <w:t>Bldg</w:t>
            </w:r>
            <w:proofErr w:type="spellEnd"/>
            <w:r w:rsidRPr="007F795E">
              <w:t xml:space="preserve"> 11 (IO)</w:t>
            </w:r>
          </w:p>
        </w:tc>
        <w:tc>
          <w:tcPr>
            <w:tcW w:w="1350" w:type="dxa"/>
            <w:vAlign w:val="center"/>
          </w:tcPr>
          <w:p w:rsidR="00117F0A" w:rsidRPr="007F795E" w:rsidRDefault="00117F0A" w:rsidP="00117F0A">
            <w:pPr>
              <w:jc w:val="center"/>
            </w:pPr>
            <w:r w:rsidRPr="007F795E">
              <w:t>T0+6 months</w:t>
            </w:r>
          </w:p>
        </w:tc>
        <w:tc>
          <w:tcPr>
            <w:tcW w:w="1553" w:type="dxa"/>
            <w:shd w:val="clear" w:color="auto" w:fill="auto"/>
            <w:vAlign w:val="center"/>
          </w:tcPr>
          <w:p w:rsidR="00117F0A" w:rsidRPr="00E710A5" w:rsidRDefault="00117F0A" w:rsidP="00117F0A">
            <w:pPr>
              <w:jc w:val="right"/>
              <w:rPr>
                <w:szCs w:val="24"/>
              </w:rPr>
            </w:pPr>
            <w:r w:rsidRPr="00E710A5">
              <w:rPr>
                <w:i/>
                <w:szCs w:val="24"/>
                <w:highlight w:val="yellow"/>
              </w:rPr>
              <w:t>to be added</w:t>
            </w:r>
          </w:p>
        </w:tc>
      </w:tr>
      <w:tr w:rsidR="00117F0A" w:rsidRPr="00E710A5" w:rsidTr="00117F0A">
        <w:tc>
          <w:tcPr>
            <w:tcW w:w="877" w:type="dxa"/>
            <w:vAlign w:val="center"/>
          </w:tcPr>
          <w:p w:rsidR="00117F0A" w:rsidRPr="007F795E" w:rsidRDefault="00117F0A" w:rsidP="00117F0A">
            <w:pPr>
              <w:jc w:val="center"/>
            </w:pPr>
            <w:r w:rsidRPr="007F795E">
              <w:t>D07</w:t>
            </w:r>
          </w:p>
        </w:tc>
        <w:tc>
          <w:tcPr>
            <w:tcW w:w="5310" w:type="dxa"/>
            <w:vAlign w:val="center"/>
          </w:tcPr>
          <w:p w:rsidR="00117F0A" w:rsidRPr="007F795E" w:rsidRDefault="00117F0A" w:rsidP="00117F0A">
            <w:pPr>
              <w:jc w:val="left"/>
            </w:pPr>
            <w:r w:rsidRPr="007F795E">
              <w:t xml:space="preserve">55.C2 captive supports in galleries at L1 level in </w:t>
            </w:r>
            <w:proofErr w:type="spellStart"/>
            <w:r w:rsidRPr="007F795E">
              <w:t>Bldg</w:t>
            </w:r>
            <w:proofErr w:type="spellEnd"/>
            <w:r w:rsidRPr="007F795E">
              <w:t xml:space="preserve"> 11 (IO)</w:t>
            </w:r>
          </w:p>
        </w:tc>
        <w:tc>
          <w:tcPr>
            <w:tcW w:w="1350" w:type="dxa"/>
            <w:vAlign w:val="center"/>
          </w:tcPr>
          <w:p w:rsidR="00117F0A" w:rsidRPr="007F795E" w:rsidRDefault="00117F0A" w:rsidP="00117F0A">
            <w:pPr>
              <w:jc w:val="center"/>
            </w:pPr>
            <w:r w:rsidRPr="007F795E">
              <w:t>T0+6 months</w:t>
            </w:r>
          </w:p>
        </w:tc>
        <w:tc>
          <w:tcPr>
            <w:tcW w:w="1553" w:type="dxa"/>
            <w:shd w:val="clear" w:color="auto" w:fill="auto"/>
            <w:vAlign w:val="center"/>
          </w:tcPr>
          <w:p w:rsidR="00117F0A" w:rsidRPr="00E710A5" w:rsidRDefault="00117F0A" w:rsidP="00117F0A">
            <w:pPr>
              <w:jc w:val="right"/>
              <w:rPr>
                <w:szCs w:val="24"/>
              </w:rPr>
            </w:pPr>
            <w:r w:rsidRPr="00E710A5">
              <w:rPr>
                <w:i/>
                <w:szCs w:val="24"/>
                <w:highlight w:val="yellow"/>
              </w:rPr>
              <w:t>to be added</w:t>
            </w:r>
          </w:p>
        </w:tc>
      </w:tr>
      <w:tr w:rsidR="00117F0A" w:rsidRPr="00E710A5" w:rsidTr="00117F0A">
        <w:tc>
          <w:tcPr>
            <w:tcW w:w="877" w:type="dxa"/>
            <w:vAlign w:val="center"/>
          </w:tcPr>
          <w:p w:rsidR="00117F0A" w:rsidRPr="007F795E" w:rsidRDefault="00117F0A" w:rsidP="00117F0A">
            <w:pPr>
              <w:jc w:val="center"/>
            </w:pPr>
            <w:r w:rsidRPr="007F795E">
              <w:t>D08</w:t>
            </w:r>
          </w:p>
        </w:tc>
        <w:tc>
          <w:tcPr>
            <w:tcW w:w="5310" w:type="dxa"/>
            <w:vAlign w:val="center"/>
          </w:tcPr>
          <w:p w:rsidR="00117F0A" w:rsidRPr="007F795E" w:rsidRDefault="00117F0A" w:rsidP="00117F0A">
            <w:pPr>
              <w:jc w:val="left"/>
            </w:pPr>
            <w:r w:rsidRPr="007F795E">
              <w:t xml:space="preserve">55.E4 captive supports at B1 gallery level in </w:t>
            </w:r>
            <w:proofErr w:type="spellStart"/>
            <w:r w:rsidRPr="007F795E">
              <w:t>Bldg</w:t>
            </w:r>
            <w:proofErr w:type="spellEnd"/>
            <w:r w:rsidRPr="007F795E">
              <w:t xml:space="preserve"> 11 (IO)</w:t>
            </w:r>
          </w:p>
        </w:tc>
        <w:tc>
          <w:tcPr>
            <w:tcW w:w="1350" w:type="dxa"/>
            <w:vAlign w:val="center"/>
          </w:tcPr>
          <w:p w:rsidR="00117F0A" w:rsidRPr="007F795E" w:rsidRDefault="00117F0A" w:rsidP="00117F0A">
            <w:pPr>
              <w:jc w:val="center"/>
            </w:pPr>
            <w:r w:rsidRPr="007F795E">
              <w:t>T0+7 months</w:t>
            </w:r>
          </w:p>
        </w:tc>
        <w:tc>
          <w:tcPr>
            <w:tcW w:w="1553" w:type="dxa"/>
            <w:shd w:val="clear" w:color="auto" w:fill="auto"/>
            <w:vAlign w:val="center"/>
          </w:tcPr>
          <w:p w:rsidR="00117F0A" w:rsidRPr="00E710A5" w:rsidRDefault="00117F0A" w:rsidP="00117F0A">
            <w:pPr>
              <w:jc w:val="right"/>
              <w:rPr>
                <w:szCs w:val="24"/>
              </w:rPr>
            </w:pPr>
            <w:r w:rsidRPr="00E710A5">
              <w:rPr>
                <w:i/>
                <w:szCs w:val="24"/>
                <w:highlight w:val="yellow"/>
              </w:rPr>
              <w:t>to be added</w:t>
            </w:r>
          </w:p>
        </w:tc>
      </w:tr>
      <w:tr w:rsidR="00117F0A" w:rsidRPr="00E710A5" w:rsidTr="00117F0A">
        <w:tc>
          <w:tcPr>
            <w:tcW w:w="877" w:type="dxa"/>
            <w:vAlign w:val="center"/>
          </w:tcPr>
          <w:p w:rsidR="00117F0A" w:rsidRPr="007F795E" w:rsidRDefault="00117F0A" w:rsidP="00117F0A">
            <w:pPr>
              <w:jc w:val="center"/>
            </w:pPr>
            <w:r w:rsidRPr="007F795E">
              <w:t>D09</w:t>
            </w:r>
          </w:p>
        </w:tc>
        <w:tc>
          <w:tcPr>
            <w:tcW w:w="5310" w:type="dxa"/>
            <w:vAlign w:val="center"/>
          </w:tcPr>
          <w:p w:rsidR="00117F0A" w:rsidRPr="007F795E" w:rsidRDefault="00117F0A" w:rsidP="00117F0A">
            <w:pPr>
              <w:jc w:val="left"/>
            </w:pPr>
            <w:r w:rsidRPr="007F795E">
              <w:t xml:space="preserve">55 Captive supports 55.C4, G8 and studs in Gallery at B1 level in </w:t>
            </w:r>
            <w:proofErr w:type="spellStart"/>
            <w:r w:rsidRPr="007F795E">
              <w:t>Bldg</w:t>
            </w:r>
            <w:proofErr w:type="spellEnd"/>
            <w:r w:rsidRPr="007F795E">
              <w:t xml:space="preserve"> 11 (IO)</w:t>
            </w:r>
          </w:p>
        </w:tc>
        <w:tc>
          <w:tcPr>
            <w:tcW w:w="1350" w:type="dxa"/>
            <w:vAlign w:val="center"/>
          </w:tcPr>
          <w:p w:rsidR="00117F0A" w:rsidRPr="007F795E" w:rsidRDefault="00117F0A" w:rsidP="00117F0A">
            <w:pPr>
              <w:jc w:val="center"/>
            </w:pPr>
            <w:r w:rsidRPr="007F795E">
              <w:t>T0+10 months</w:t>
            </w:r>
          </w:p>
        </w:tc>
        <w:tc>
          <w:tcPr>
            <w:tcW w:w="1553" w:type="dxa"/>
            <w:shd w:val="clear" w:color="auto" w:fill="auto"/>
            <w:vAlign w:val="center"/>
          </w:tcPr>
          <w:p w:rsidR="00117F0A" w:rsidRPr="00E710A5" w:rsidRDefault="00117F0A" w:rsidP="00117F0A">
            <w:pPr>
              <w:jc w:val="right"/>
              <w:rPr>
                <w:szCs w:val="24"/>
              </w:rPr>
            </w:pPr>
            <w:r w:rsidRPr="00E710A5">
              <w:rPr>
                <w:i/>
                <w:szCs w:val="24"/>
                <w:highlight w:val="yellow"/>
              </w:rPr>
              <w:t>to be added</w:t>
            </w:r>
          </w:p>
        </w:tc>
      </w:tr>
      <w:tr w:rsidR="00117F0A" w:rsidRPr="00E710A5" w:rsidTr="00117F0A">
        <w:tc>
          <w:tcPr>
            <w:tcW w:w="877" w:type="dxa"/>
            <w:vAlign w:val="center"/>
          </w:tcPr>
          <w:p w:rsidR="00117F0A" w:rsidRPr="007F795E" w:rsidRDefault="00117F0A" w:rsidP="00117F0A">
            <w:pPr>
              <w:jc w:val="center"/>
            </w:pPr>
            <w:r w:rsidRPr="007F795E">
              <w:t>D10</w:t>
            </w:r>
          </w:p>
        </w:tc>
        <w:tc>
          <w:tcPr>
            <w:tcW w:w="5310" w:type="dxa"/>
            <w:vAlign w:val="center"/>
          </w:tcPr>
          <w:p w:rsidR="00117F0A" w:rsidRPr="007F795E" w:rsidRDefault="00117F0A" w:rsidP="00117F0A">
            <w:pPr>
              <w:jc w:val="left"/>
            </w:pPr>
            <w:r w:rsidRPr="007F795E">
              <w:t xml:space="preserve">55.B8 Neutron Activation System </w:t>
            </w:r>
          </w:p>
        </w:tc>
        <w:tc>
          <w:tcPr>
            <w:tcW w:w="1350" w:type="dxa"/>
            <w:vAlign w:val="center"/>
          </w:tcPr>
          <w:p w:rsidR="00117F0A" w:rsidRPr="007F795E" w:rsidRDefault="00117F0A" w:rsidP="00117F0A">
            <w:pPr>
              <w:jc w:val="center"/>
            </w:pPr>
            <w:r w:rsidRPr="007F795E">
              <w:t>T0+12 month</w:t>
            </w:r>
          </w:p>
        </w:tc>
        <w:tc>
          <w:tcPr>
            <w:tcW w:w="1553" w:type="dxa"/>
            <w:shd w:val="clear" w:color="auto" w:fill="auto"/>
            <w:vAlign w:val="center"/>
          </w:tcPr>
          <w:p w:rsidR="00117F0A" w:rsidRPr="00E710A5" w:rsidRDefault="00117F0A" w:rsidP="00117F0A">
            <w:pPr>
              <w:jc w:val="right"/>
              <w:rPr>
                <w:szCs w:val="24"/>
              </w:rPr>
            </w:pPr>
            <w:r w:rsidRPr="00E710A5">
              <w:rPr>
                <w:i/>
                <w:szCs w:val="24"/>
                <w:highlight w:val="yellow"/>
              </w:rPr>
              <w:t>to be added</w:t>
            </w:r>
          </w:p>
        </w:tc>
      </w:tr>
      <w:tr w:rsidR="00117F0A" w:rsidRPr="00E710A5" w:rsidTr="005E41D3">
        <w:trPr>
          <w:trHeight w:val="503"/>
        </w:trPr>
        <w:tc>
          <w:tcPr>
            <w:tcW w:w="7537" w:type="dxa"/>
            <w:gridSpan w:val="3"/>
            <w:shd w:val="clear" w:color="auto" w:fill="auto"/>
            <w:vAlign w:val="center"/>
          </w:tcPr>
          <w:p w:rsidR="00117F0A" w:rsidRPr="00E710A5" w:rsidRDefault="00117F0A" w:rsidP="00117F0A">
            <w:pPr>
              <w:keepLines/>
              <w:jc w:val="center"/>
              <w:rPr>
                <w:b/>
                <w:i/>
                <w:szCs w:val="24"/>
              </w:rPr>
            </w:pPr>
            <w:r w:rsidRPr="006973D5">
              <w:rPr>
                <w:b/>
                <w:i/>
                <w:szCs w:val="24"/>
              </w:rPr>
              <w:t>Total</w:t>
            </w:r>
            <w:r>
              <w:rPr>
                <w:b/>
                <w:i/>
                <w:szCs w:val="24"/>
              </w:rPr>
              <w:t xml:space="preserve"> Firm and Fixed Price</w:t>
            </w:r>
          </w:p>
        </w:tc>
        <w:tc>
          <w:tcPr>
            <w:tcW w:w="1553" w:type="dxa"/>
            <w:shd w:val="clear" w:color="auto" w:fill="auto"/>
            <w:vAlign w:val="center"/>
          </w:tcPr>
          <w:p w:rsidR="00117F0A" w:rsidRPr="00E710A5" w:rsidRDefault="00117F0A" w:rsidP="00117F0A">
            <w:pPr>
              <w:keepLines/>
              <w:jc w:val="right"/>
              <w:rPr>
                <w:b/>
                <w:i/>
                <w:szCs w:val="24"/>
                <w:highlight w:val="yellow"/>
              </w:rPr>
            </w:pPr>
            <w:r w:rsidRPr="00E710A5">
              <w:rPr>
                <w:b/>
                <w:i/>
                <w:szCs w:val="24"/>
                <w:highlight w:val="yellow"/>
              </w:rPr>
              <w:t>to be added</w:t>
            </w:r>
          </w:p>
        </w:tc>
      </w:tr>
    </w:tbl>
    <w:p w:rsidR="008379CA" w:rsidRPr="002F5706" w:rsidRDefault="007335DE" w:rsidP="00117F0A">
      <w:pPr>
        <w:keepLines/>
        <w:rPr>
          <w:szCs w:val="24"/>
        </w:rPr>
      </w:pPr>
      <w:r w:rsidRPr="002F5706">
        <w:rPr>
          <w:i/>
          <w:szCs w:val="24"/>
        </w:rPr>
        <w:t xml:space="preserve"> </w:t>
      </w:r>
      <w:r w:rsidR="002F5706" w:rsidRPr="002F5706">
        <w:rPr>
          <w:szCs w:val="24"/>
        </w:rPr>
        <w:t>*</w:t>
      </w:r>
      <w:r w:rsidR="006973D5">
        <w:rPr>
          <w:szCs w:val="24"/>
        </w:rPr>
        <w:t>T0</w:t>
      </w:r>
      <w:r w:rsidR="002F5706" w:rsidRPr="002F5706">
        <w:rPr>
          <w:szCs w:val="24"/>
        </w:rPr>
        <w:t xml:space="preserve">: </w:t>
      </w:r>
      <w:r w:rsidR="005E41D3" w:rsidRPr="005E41D3">
        <w:rPr>
          <w:szCs w:val="24"/>
        </w:rPr>
        <w:t xml:space="preserve">the date </w:t>
      </w:r>
      <w:r w:rsidR="00BC51C6" w:rsidRPr="00BC51C6">
        <w:rPr>
          <w:szCs w:val="24"/>
        </w:rPr>
        <w:t xml:space="preserve">of </w:t>
      </w:r>
      <w:r w:rsidR="00117F0A">
        <w:rPr>
          <w:szCs w:val="24"/>
        </w:rPr>
        <w:t xml:space="preserve">kick-off Meeting within 1 month after the signature of </w:t>
      </w:r>
      <w:r w:rsidR="00BC51C6" w:rsidRPr="00BC51C6">
        <w:rPr>
          <w:szCs w:val="24"/>
        </w:rPr>
        <w:t>the contract.</w:t>
      </w:r>
    </w:p>
    <w:p w:rsidR="008A4DDD" w:rsidRDefault="008A4DDD" w:rsidP="006626C5">
      <w:pPr>
        <w:keepNext/>
        <w:rPr>
          <w:szCs w:val="24"/>
        </w:rPr>
      </w:pPr>
    </w:p>
    <w:p w:rsidR="00117F0A" w:rsidRPr="00E710A5" w:rsidRDefault="00117F0A" w:rsidP="006626C5">
      <w:pPr>
        <w:keepNext/>
        <w:rPr>
          <w:szCs w:val="24"/>
        </w:rPr>
      </w:pPr>
    </w:p>
    <w:p w:rsidR="008379CA" w:rsidRPr="00E710A5" w:rsidRDefault="008379CA" w:rsidP="006626C5">
      <w:pPr>
        <w:keepNext/>
        <w:rPr>
          <w:szCs w:val="24"/>
        </w:rPr>
      </w:pPr>
      <w:r w:rsidRPr="00E710A5">
        <w:rPr>
          <w:szCs w:val="24"/>
        </w:rPr>
        <w:t>The</w:t>
      </w:r>
      <w:r w:rsidR="004C28C0" w:rsidRPr="00E710A5">
        <w:rPr>
          <w:szCs w:val="24"/>
        </w:rPr>
        <w:t xml:space="preserve"> proposed </w:t>
      </w:r>
      <w:r w:rsidR="00117F0A">
        <w:rPr>
          <w:szCs w:val="24"/>
        </w:rPr>
        <w:t xml:space="preserve">grouped payment milestone </w:t>
      </w:r>
      <w:r w:rsidR="004C28C0" w:rsidRPr="00E710A5">
        <w:rPr>
          <w:szCs w:val="24"/>
        </w:rPr>
        <w:t>plan</w:t>
      </w:r>
      <w:r w:rsidRPr="00E710A5">
        <w:rPr>
          <w:szCs w:val="24"/>
        </w:rPr>
        <w:t xml:space="preserve"> is as follows: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484"/>
        <w:gridCol w:w="2633"/>
        <w:gridCol w:w="1980"/>
      </w:tblGrid>
      <w:tr w:rsidR="008379CA" w:rsidRPr="00E710A5" w:rsidTr="00A267C4">
        <w:trPr>
          <w:trHeight w:val="318"/>
        </w:trPr>
        <w:tc>
          <w:tcPr>
            <w:tcW w:w="993" w:type="dxa"/>
            <w:shd w:val="clear" w:color="auto" w:fill="DEEAF6"/>
            <w:vAlign w:val="center"/>
          </w:tcPr>
          <w:p w:rsidR="008379CA" w:rsidRPr="00E710A5" w:rsidRDefault="008379CA" w:rsidP="00117F0A">
            <w:pPr>
              <w:keepNext/>
              <w:jc w:val="center"/>
              <w:rPr>
                <w:rFonts w:eastAsia="Times New Roman"/>
                <w:color w:val="000000"/>
                <w:szCs w:val="24"/>
                <w:lang w:eastAsia="ja-JP"/>
              </w:rPr>
            </w:pPr>
            <w:r w:rsidRPr="00E710A5">
              <w:rPr>
                <w:rFonts w:eastAsia="Times New Roman"/>
                <w:color w:val="000000"/>
                <w:szCs w:val="24"/>
                <w:lang w:eastAsia="ja-JP"/>
              </w:rPr>
              <w:t>M#</w:t>
            </w:r>
          </w:p>
        </w:tc>
        <w:tc>
          <w:tcPr>
            <w:tcW w:w="3484" w:type="dxa"/>
            <w:shd w:val="clear" w:color="auto" w:fill="DEEAF6"/>
            <w:vAlign w:val="center"/>
          </w:tcPr>
          <w:p w:rsidR="008379CA" w:rsidRPr="00E710A5" w:rsidRDefault="00117F0A" w:rsidP="00117F0A">
            <w:pPr>
              <w:keepNext/>
              <w:jc w:val="center"/>
              <w:rPr>
                <w:szCs w:val="24"/>
              </w:rPr>
            </w:pPr>
            <w:r>
              <w:rPr>
                <w:szCs w:val="24"/>
              </w:rPr>
              <w:t xml:space="preserve">Milestone </w:t>
            </w:r>
            <w:r w:rsidR="008379CA" w:rsidRPr="00E710A5">
              <w:rPr>
                <w:szCs w:val="24"/>
              </w:rPr>
              <w:t>Details</w:t>
            </w:r>
          </w:p>
        </w:tc>
        <w:tc>
          <w:tcPr>
            <w:tcW w:w="2633" w:type="dxa"/>
            <w:shd w:val="clear" w:color="auto" w:fill="DEEAF6"/>
            <w:vAlign w:val="center"/>
          </w:tcPr>
          <w:p w:rsidR="008379CA" w:rsidRPr="00E710A5" w:rsidRDefault="00117F0A" w:rsidP="00117F0A">
            <w:pPr>
              <w:keepNext/>
              <w:jc w:val="center"/>
              <w:rPr>
                <w:szCs w:val="24"/>
              </w:rPr>
            </w:pPr>
            <w:r>
              <w:rPr>
                <w:szCs w:val="24"/>
              </w:rPr>
              <w:t>Estimated Payment D</w:t>
            </w:r>
            <w:r w:rsidR="008379CA" w:rsidRPr="00E710A5">
              <w:rPr>
                <w:szCs w:val="24"/>
              </w:rPr>
              <w:t>ate</w:t>
            </w:r>
          </w:p>
        </w:tc>
        <w:tc>
          <w:tcPr>
            <w:tcW w:w="1980" w:type="dxa"/>
            <w:shd w:val="clear" w:color="auto" w:fill="DEEAF6"/>
            <w:vAlign w:val="center"/>
          </w:tcPr>
          <w:p w:rsidR="008379CA" w:rsidRPr="00E710A5" w:rsidRDefault="008379CA" w:rsidP="00117F0A">
            <w:pPr>
              <w:keepNext/>
              <w:jc w:val="center"/>
              <w:rPr>
                <w:szCs w:val="24"/>
              </w:rPr>
            </w:pPr>
            <w:r w:rsidRPr="00E710A5">
              <w:rPr>
                <w:szCs w:val="24"/>
              </w:rPr>
              <w:t>Amount in EUR</w:t>
            </w:r>
          </w:p>
        </w:tc>
      </w:tr>
      <w:tr w:rsidR="00A267C4" w:rsidRPr="00E710A5" w:rsidTr="00A267C4">
        <w:tc>
          <w:tcPr>
            <w:tcW w:w="993" w:type="dxa"/>
            <w:shd w:val="clear" w:color="auto" w:fill="auto"/>
            <w:vAlign w:val="center"/>
          </w:tcPr>
          <w:p w:rsidR="00A267C4" w:rsidRPr="004F7B30" w:rsidRDefault="00A267C4" w:rsidP="00117F0A">
            <w:pPr>
              <w:keepNext/>
              <w:jc w:val="center"/>
              <w:rPr>
                <w:szCs w:val="24"/>
              </w:rPr>
            </w:pPr>
            <w:r w:rsidRPr="004F7B30">
              <w:rPr>
                <w:szCs w:val="24"/>
              </w:rPr>
              <w:t>M1</w:t>
            </w:r>
          </w:p>
        </w:tc>
        <w:tc>
          <w:tcPr>
            <w:tcW w:w="3484" w:type="dxa"/>
            <w:shd w:val="clear" w:color="auto" w:fill="auto"/>
            <w:vAlign w:val="center"/>
          </w:tcPr>
          <w:p w:rsidR="00A267C4" w:rsidRPr="00E710A5" w:rsidRDefault="00117F0A" w:rsidP="00117F0A">
            <w:pPr>
              <w:keepNext/>
              <w:rPr>
                <w:i/>
                <w:szCs w:val="24"/>
              </w:rPr>
            </w:pPr>
            <w:r>
              <w:rPr>
                <w:szCs w:val="24"/>
              </w:rPr>
              <w:t xml:space="preserve">IO acceptance of all the deliveries of </w:t>
            </w:r>
            <w:r w:rsidR="00A267C4">
              <w:rPr>
                <w:szCs w:val="24"/>
              </w:rPr>
              <w:t>D1</w:t>
            </w:r>
            <w:r>
              <w:rPr>
                <w:szCs w:val="24"/>
              </w:rPr>
              <w:t>, D2, D3 and D4</w:t>
            </w:r>
          </w:p>
        </w:tc>
        <w:tc>
          <w:tcPr>
            <w:tcW w:w="2633" w:type="dxa"/>
            <w:shd w:val="clear" w:color="auto" w:fill="auto"/>
            <w:vAlign w:val="center"/>
          </w:tcPr>
          <w:p w:rsidR="00A267C4" w:rsidRPr="002F5706" w:rsidRDefault="00A267C4" w:rsidP="00117F0A">
            <w:pPr>
              <w:keepNext/>
              <w:jc w:val="center"/>
              <w:rPr>
                <w:szCs w:val="24"/>
              </w:rPr>
            </w:pPr>
            <w:r w:rsidRPr="002F5706">
              <w:rPr>
                <w:szCs w:val="24"/>
              </w:rPr>
              <w:t>T0</w:t>
            </w:r>
            <w:r>
              <w:rPr>
                <w:szCs w:val="24"/>
              </w:rPr>
              <w:t xml:space="preserve">* + </w:t>
            </w:r>
            <w:r w:rsidR="00117F0A">
              <w:rPr>
                <w:szCs w:val="24"/>
              </w:rPr>
              <w:t>5</w:t>
            </w:r>
            <w:r w:rsidRPr="002F5706">
              <w:rPr>
                <w:szCs w:val="24"/>
              </w:rPr>
              <w:t xml:space="preserve"> months</w:t>
            </w:r>
          </w:p>
        </w:tc>
        <w:tc>
          <w:tcPr>
            <w:tcW w:w="1980" w:type="dxa"/>
            <w:shd w:val="clear" w:color="auto" w:fill="auto"/>
            <w:vAlign w:val="center"/>
          </w:tcPr>
          <w:p w:rsidR="00A267C4" w:rsidRPr="00E710A5" w:rsidRDefault="00A267C4" w:rsidP="00117F0A">
            <w:pPr>
              <w:keepNext/>
              <w:jc w:val="right"/>
              <w:rPr>
                <w:i/>
                <w:szCs w:val="24"/>
                <w:highlight w:val="yellow"/>
              </w:rPr>
            </w:pPr>
            <w:r w:rsidRPr="00E710A5">
              <w:rPr>
                <w:i/>
                <w:szCs w:val="24"/>
                <w:highlight w:val="yellow"/>
              </w:rPr>
              <w:t>to be added</w:t>
            </w:r>
          </w:p>
        </w:tc>
      </w:tr>
      <w:tr w:rsidR="00A267C4" w:rsidRPr="00E710A5" w:rsidTr="00A267C4">
        <w:tc>
          <w:tcPr>
            <w:tcW w:w="993" w:type="dxa"/>
            <w:shd w:val="clear" w:color="auto" w:fill="auto"/>
            <w:vAlign w:val="center"/>
          </w:tcPr>
          <w:p w:rsidR="00A267C4" w:rsidRPr="00E710A5" w:rsidRDefault="00A267C4" w:rsidP="00117F0A">
            <w:pPr>
              <w:keepNext/>
              <w:jc w:val="center"/>
              <w:rPr>
                <w:szCs w:val="24"/>
              </w:rPr>
            </w:pPr>
            <w:r>
              <w:rPr>
                <w:szCs w:val="24"/>
              </w:rPr>
              <w:t>M2</w:t>
            </w:r>
          </w:p>
        </w:tc>
        <w:tc>
          <w:tcPr>
            <w:tcW w:w="3484" w:type="dxa"/>
            <w:shd w:val="clear" w:color="auto" w:fill="auto"/>
            <w:vAlign w:val="center"/>
          </w:tcPr>
          <w:p w:rsidR="00A267C4" w:rsidRPr="00E710A5" w:rsidRDefault="00117F0A" w:rsidP="00117F0A">
            <w:pPr>
              <w:keepNext/>
              <w:rPr>
                <w:i/>
                <w:szCs w:val="24"/>
              </w:rPr>
            </w:pPr>
            <w:r>
              <w:rPr>
                <w:szCs w:val="24"/>
              </w:rPr>
              <w:t xml:space="preserve">IO acceptance of </w:t>
            </w:r>
            <w:r>
              <w:rPr>
                <w:szCs w:val="24"/>
              </w:rPr>
              <w:t xml:space="preserve">all the deliveries of </w:t>
            </w:r>
            <w:r w:rsidR="00A267C4">
              <w:rPr>
                <w:szCs w:val="24"/>
              </w:rPr>
              <w:t>D</w:t>
            </w:r>
            <w:r>
              <w:rPr>
                <w:szCs w:val="24"/>
              </w:rPr>
              <w:t>5, D6, D7 and D8</w:t>
            </w:r>
          </w:p>
        </w:tc>
        <w:tc>
          <w:tcPr>
            <w:tcW w:w="2633" w:type="dxa"/>
            <w:shd w:val="clear" w:color="auto" w:fill="auto"/>
            <w:vAlign w:val="center"/>
          </w:tcPr>
          <w:p w:rsidR="00A267C4" w:rsidRPr="002F5706" w:rsidRDefault="00A267C4" w:rsidP="00117F0A">
            <w:pPr>
              <w:keepNext/>
              <w:jc w:val="center"/>
            </w:pPr>
            <w:r w:rsidRPr="002F5706">
              <w:rPr>
                <w:szCs w:val="24"/>
              </w:rPr>
              <w:t>T</w:t>
            </w:r>
            <w:r>
              <w:rPr>
                <w:szCs w:val="24"/>
              </w:rPr>
              <w:t xml:space="preserve">0 + </w:t>
            </w:r>
            <w:r w:rsidR="00117F0A">
              <w:rPr>
                <w:szCs w:val="24"/>
              </w:rPr>
              <w:t>8</w:t>
            </w:r>
            <w:r w:rsidRPr="002F5706">
              <w:rPr>
                <w:szCs w:val="24"/>
              </w:rPr>
              <w:t xml:space="preserve"> months</w:t>
            </w:r>
          </w:p>
        </w:tc>
        <w:tc>
          <w:tcPr>
            <w:tcW w:w="1980" w:type="dxa"/>
            <w:shd w:val="clear" w:color="auto" w:fill="auto"/>
            <w:vAlign w:val="center"/>
          </w:tcPr>
          <w:p w:rsidR="00A267C4" w:rsidRPr="00E710A5" w:rsidRDefault="00A267C4" w:rsidP="00117F0A">
            <w:pPr>
              <w:keepNext/>
              <w:jc w:val="right"/>
              <w:rPr>
                <w:i/>
                <w:szCs w:val="24"/>
                <w:highlight w:val="yellow"/>
              </w:rPr>
            </w:pPr>
            <w:r w:rsidRPr="00E710A5">
              <w:rPr>
                <w:i/>
                <w:szCs w:val="24"/>
                <w:highlight w:val="yellow"/>
              </w:rPr>
              <w:t>to be added</w:t>
            </w:r>
          </w:p>
        </w:tc>
      </w:tr>
      <w:tr w:rsidR="00A267C4" w:rsidRPr="00E710A5" w:rsidTr="00A267C4">
        <w:tc>
          <w:tcPr>
            <w:tcW w:w="993" w:type="dxa"/>
            <w:shd w:val="clear" w:color="auto" w:fill="auto"/>
            <w:vAlign w:val="center"/>
          </w:tcPr>
          <w:p w:rsidR="00A267C4" w:rsidRPr="00E710A5" w:rsidRDefault="00A267C4" w:rsidP="00117F0A">
            <w:pPr>
              <w:keepNext/>
              <w:jc w:val="center"/>
              <w:rPr>
                <w:szCs w:val="24"/>
              </w:rPr>
            </w:pPr>
            <w:r>
              <w:rPr>
                <w:szCs w:val="24"/>
              </w:rPr>
              <w:t>M3</w:t>
            </w:r>
          </w:p>
        </w:tc>
        <w:tc>
          <w:tcPr>
            <w:tcW w:w="3484" w:type="dxa"/>
            <w:shd w:val="clear" w:color="auto" w:fill="auto"/>
            <w:vAlign w:val="center"/>
          </w:tcPr>
          <w:p w:rsidR="00A267C4" w:rsidRPr="00E710A5" w:rsidRDefault="00117F0A" w:rsidP="00117F0A">
            <w:pPr>
              <w:keepNext/>
              <w:rPr>
                <w:i/>
                <w:szCs w:val="24"/>
              </w:rPr>
            </w:pPr>
            <w:r>
              <w:rPr>
                <w:szCs w:val="24"/>
              </w:rPr>
              <w:t>IO acceptance of</w:t>
            </w:r>
            <w:r>
              <w:rPr>
                <w:szCs w:val="24"/>
              </w:rPr>
              <w:t xml:space="preserve"> all the deliveries of D9 and D10</w:t>
            </w:r>
          </w:p>
        </w:tc>
        <w:tc>
          <w:tcPr>
            <w:tcW w:w="2633" w:type="dxa"/>
            <w:shd w:val="clear" w:color="auto" w:fill="auto"/>
            <w:vAlign w:val="center"/>
          </w:tcPr>
          <w:p w:rsidR="00A267C4" w:rsidRPr="002F5706" w:rsidRDefault="00A267C4" w:rsidP="00117F0A">
            <w:pPr>
              <w:keepNext/>
              <w:jc w:val="center"/>
            </w:pPr>
            <w:r w:rsidRPr="002F5706">
              <w:rPr>
                <w:szCs w:val="24"/>
              </w:rPr>
              <w:t xml:space="preserve">T0 + </w:t>
            </w:r>
            <w:r w:rsidR="00117F0A">
              <w:rPr>
                <w:szCs w:val="24"/>
              </w:rPr>
              <w:t>13</w:t>
            </w:r>
            <w:r w:rsidRPr="002F5706">
              <w:rPr>
                <w:szCs w:val="24"/>
              </w:rPr>
              <w:t xml:space="preserve"> months</w:t>
            </w:r>
          </w:p>
        </w:tc>
        <w:tc>
          <w:tcPr>
            <w:tcW w:w="1980" w:type="dxa"/>
            <w:shd w:val="clear" w:color="auto" w:fill="auto"/>
            <w:vAlign w:val="center"/>
          </w:tcPr>
          <w:p w:rsidR="00A267C4" w:rsidRPr="00E710A5" w:rsidRDefault="00A267C4" w:rsidP="00117F0A">
            <w:pPr>
              <w:keepNext/>
              <w:jc w:val="right"/>
              <w:rPr>
                <w:i/>
                <w:szCs w:val="24"/>
                <w:highlight w:val="yellow"/>
              </w:rPr>
            </w:pPr>
            <w:r w:rsidRPr="00E710A5">
              <w:rPr>
                <w:i/>
                <w:szCs w:val="24"/>
                <w:highlight w:val="yellow"/>
              </w:rPr>
              <w:t>to be added</w:t>
            </w:r>
          </w:p>
        </w:tc>
      </w:tr>
      <w:tr w:rsidR="00A267C4" w:rsidRPr="00E710A5" w:rsidTr="00993B18">
        <w:trPr>
          <w:trHeight w:val="38"/>
        </w:trPr>
        <w:tc>
          <w:tcPr>
            <w:tcW w:w="7110" w:type="dxa"/>
            <w:gridSpan w:val="3"/>
            <w:shd w:val="clear" w:color="auto" w:fill="auto"/>
            <w:vAlign w:val="center"/>
          </w:tcPr>
          <w:p w:rsidR="00A267C4" w:rsidRPr="00E710A5" w:rsidRDefault="00A267C4" w:rsidP="00117F0A">
            <w:pPr>
              <w:keepNext/>
              <w:jc w:val="center"/>
              <w:rPr>
                <w:b/>
                <w:i/>
                <w:szCs w:val="24"/>
              </w:rPr>
            </w:pPr>
            <w:r w:rsidRPr="006973D5">
              <w:rPr>
                <w:b/>
                <w:i/>
                <w:szCs w:val="24"/>
              </w:rPr>
              <w:t>Total</w:t>
            </w:r>
            <w:r w:rsidR="00117F0A">
              <w:rPr>
                <w:b/>
                <w:i/>
                <w:szCs w:val="24"/>
              </w:rPr>
              <w:t xml:space="preserve"> amount to be paid</w:t>
            </w:r>
          </w:p>
        </w:tc>
        <w:tc>
          <w:tcPr>
            <w:tcW w:w="1980" w:type="dxa"/>
            <w:shd w:val="clear" w:color="auto" w:fill="auto"/>
            <w:vAlign w:val="center"/>
          </w:tcPr>
          <w:p w:rsidR="00A267C4" w:rsidRPr="00E710A5" w:rsidRDefault="00A267C4" w:rsidP="00117F0A">
            <w:pPr>
              <w:keepNext/>
              <w:jc w:val="right"/>
              <w:rPr>
                <w:b/>
                <w:i/>
                <w:szCs w:val="24"/>
                <w:highlight w:val="yellow"/>
              </w:rPr>
            </w:pPr>
            <w:r w:rsidRPr="00E710A5">
              <w:rPr>
                <w:b/>
                <w:i/>
                <w:szCs w:val="24"/>
                <w:highlight w:val="yellow"/>
              </w:rPr>
              <w:t>to be added</w:t>
            </w:r>
          </w:p>
        </w:tc>
      </w:tr>
    </w:tbl>
    <w:p w:rsidR="00956F93" w:rsidRDefault="00956F93" w:rsidP="00BF05E4">
      <w:pPr>
        <w:keepNext/>
        <w:rPr>
          <w:szCs w:val="24"/>
        </w:rPr>
      </w:pPr>
    </w:p>
    <w:p w:rsidR="00E710A5" w:rsidRPr="00E710A5" w:rsidRDefault="00E710A5"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3B4B" w:rsidRDefault="000F3B4B">
      <w:r>
        <w:separator/>
      </w:r>
    </w:p>
  </w:endnote>
  <w:endnote w:type="continuationSeparator" w:id="0">
    <w:p w:rsidR="000F3B4B" w:rsidRDefault="000F3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FB47D9">
    <w:pPr>
      <w:pStyle w:val="Footer"/>
      <w:pBdr>
        <w:top w:val="single" w:sz="2" w:space="1" w:color="000000"/>
      </w:pBdr>
      <w:tabs>
        <w:tab w:val="clear" w:pos="4320"/>
        <w:tab w:val="clear" w:pos="8640"/>
        <w:tab w:val="right" w:pos="9809"/>
      </w:tabs>
      <w:ind w:left="-765" w:right="-765"/>
      <w:jc w:val="center"/>
      <w:rPr>
        <w:sz w:val="20"/>
      </w:rPr>
    </w:pPr>
    <w:r w:rsidRPr="00A73430">
      <w:rPr>
        <w:sz w:val="20"/>
      </w:rPr>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FB47D9">
      <w:rPr>
        <w:rStyle w:val="PageNumber"/>
        <w:noProof/>
        <w:sz w:val="20"/>
      </w:rPr>
      <w:t>2</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FB47D9">
      <w:rPr>
        <w:rStyle w:val="PageNumber"/>
        <w:noProof/>
        <w:sz w:val="20"/>
      </w:rPr>
      <w:t>2</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FB47D9">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FB47D9">
      <w:rPr>
        <w:rStyle w:val="PageNumber"/>
        <w:noProof/>
        <w:sz w:val="20"/>
      </w:rPr>
      <w:t>2</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3B4B" w:rsidRDefault="000F3B4B">
      <w:r>
        <w:separator/>
      </w:r>
    </w:p>
  </w:footnote>
  <w:footnote w:type="continuationSeparator" w:id="0">
    <w:p w:rsidR="000F3B4B" w:rsidRDefault="000F3B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7D51CD" w:rsidP="006973D5">
    <w:pPr>
      <w:keepNext/>
      <w:ind w:right="12"/>
      <w:jc w:val="right"/>
      <w:rPr>
        <w:b/>
        <w:sz w:val="44"/>
        <w:szCs w:val="44"/>
      </w:rPr>
    </w:pPr>
    <w:r>
      <w:rPr>
        <w:sz w:val="22"/>
        <w:szCs w:val="22"/>
      </w:rPr>
      <w:t>IO/20/CFE/1</w:t>
    </w:r>
    <w:r w:rsidR="00117F0A">
      <w:rPr>
        <w:sz w:val="22"/>
        <w:szCs w:val="22"/>
      </w:rPr>
      <w:t>-</w:t>
    </w:r>
    <w:r>
      <w:rPr>
        <w:sz w:val="22"/>
        <w:szCs w:val="22"/>
      </w:rPr>
      <w:t>194</w:t>
    </w:r>
    <w:r w:rsidR="00117F0A">
      <w:rPr>
        <w:sz w:val="22"/>
        <w:szCs w:val="22"/>
      </w:rPr>
      <w:t>12</w:t>
    </w:r>
    <w:r w:rsidR="006973D5" w:rsidRPr="006973D5">
      <w:rPr>
        <w:sz w:val="22"/>
        <w:szCs w:val="22"/>
      </w:rPr>
      <w:t>/</w:t>
    </w:r>
    <w:r w:rsidR="00117F0A">
      <w:rPr>
        <w:sz w:val="22"/>
        <w:szCs w:val="22"/>
      </w:rPr>
      <w:t>LLU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544"/>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B4B"/>
    <w:rsid w:val="000F3E7F"/>
    <w:rsid w:val="000F5940"/>
    <w:rsid w:val="00100294"/>
    <w:rsid w:val="001025C7"/>
    <w:rsid w:val="00103CB1"/>
    <w:rsid w:val="001040F8"/>
    <w:rsid w:val="0010719D"/>
    <w:rsid w:val="00107E40"/>
    <w:rsid w:val="00110D8D"/>
    <w:rsid w:val="00115A6F"/>
    <w:rsid w:val="00116570"/>
    <w:rsid w:val="00117F0A"/>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1E86"/>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2F5706"/>
    <w:rsid w:val="00301824"/>
    <w:rsid w:val="0030338F"/>
    <w:rsid w:val="00314BF4"/>
    <w:rsid w:val="00317D63"/>
    <w:rsid w:val="003204B5"/>
    <w:rsid w:val="00326525"/>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CE7"/>
    <w:rsid w:val="00571BBB"/>
    <w:rsid w:val="00572982"/>
    <w:rsid w:val="00575241"/>
    <w:rsid w:val="005801BD"/>
    <w:rsid w:val="00581686"/>
    <w:rsid w:val="00581A16"/>
    <w:rsid w:val="00583D06"/>
    <w:rsid w:val="005867F7"/>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41D3"/>
    <w:rsid w:val="005E7FCA"/>
    <w:rsid w:val="005F1A18"/>
    <w:rsid w:val="005F3781"/>
    <w:rsid w:val="005F4D3A"/>
    <w:rsid w:val="005F676B"/>
    <w:rsid w:val="006008F5"/>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27D5"/>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973D5"/>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51CD"/>
    <w:rsid w:val="007D64F8"/>
    <w:rsid w:val="007E145A"/>
    <w:rsid w:val="007E1481"/>
    <w:rsid w:val="007E4DD0"/>
    <w:rsid w:val="007E5B83"/>
    <w:rsid w:val="007E7338"/>
    <w:rsid w:val="007E7A90"/>
    <w:rsid w:val="007E7B31"/>
    <w:rsid w:val="007F075C"/>
    <w:rsid w:val="007F1532"/>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0EF5"/>
    <w:rsid w:val="009F49DE"/>
    <w:rsid w:val="009F60C1"/>
    <w:rsid w:val="009F6F7D"/>
    <w:rsid w:val="00A03C2A"/>
    <w:rsid w:val="00A04B95"/>
    <w:rsid w:val="00A077FA"/>
    <w:rsid w:val="00A07BDB"/>
    <w:rsid w:val="00A13F5C"/>
    <w:rsid w:val="00A14EDC"/>
    <w:rsid w:val="00A1574B"/>
    <w:rsid w:val="00A15952"/>
    <w:rsid w:val="00A2217A"/>
    <w:rsid w:val="00A249BD"/>
    <w:rsid w:val="00A26090"/>
    <w:rsid w:val="00A267C4"/>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51C6"/>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73"/>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2DC"/>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C9A"/>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1E52"/>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804"/>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3C27"/>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1591"/>
    <w:rsid w:val="00F72C56"/>
    <w:rsid w:val="00F7521D"/>
    <w:rsid w:val="00F767EF"/>
    <w:rsid w:val="00F77010"/>
    <w:rsid w:val="00F8052D"/>
    <w:rsid w:val="00F80E6F"/>
    <w:rsid w:val="00F82E2D"/>
    <w:rsid w:val="00F830BE"/>
    <w:rsid w:val="00F84C1F"/>
    <w:rsid w:val="00F90330"/>
    <w:rsid w:val="00F90D48"/>
    <w:rsid w:val="00F92386"/>
    <w:rsid w:val="00FA065C"/>
    <w:rsid w:val="00FA0BF9"/>
    <w:rsid w:val="00FA3733"/>
    <w:rsid w:val="00FB0EAA"/>
    <w:rsid w:val="00FB1DB9"/>
    <w:rsid w:val="00FB27A1"/>
    <w:rsid w:val="00FB282A"/>
    <w:rsid w:val="00FB31EE"/>
    <w:rsid w:val="00FB47D9"/>
    <w:rsid w:val="00FB4F54"/>
    <w:rsid w:val="00FB5E97"/>
    <w:rsid w:val="00FB6103"/>
    <w:rsid w:val="00FB6D84"/>
    <w:rsid w:val="00FC354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ffc"/>
    </o:shapedefaults>
    <o:shapelayout v:ext="edit">
      <o:idmap v:ext="edit" data="1"/>
    </o:shapelayout>
  </w:shapeDefaults>
  <w:decimalSymbol w:val="."/>
  <w:listSeparator w:val=","/>
  <w14:docId w14:val="36A76EA3"/>
  <w15:chartTrackingRefBased/>
  <w15:docId w15:val="{E7FF10AB-F8FE-4122-9DF2-5A504148C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ej17\Downloads\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79421-DE04-4DDD-92C8-E61946701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59</TotalTime>
  <Pages>2</Pages>
  <Words>431</Words>
  <Characters>2059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Lee Jong eun</dc:creator>
  <cp:keywords/>
  <cp:lastModifiedBy>Liu Lijun</cp:lastModifiedBy>
  <cp:revision>12</cp:revision>
  <cp:lastPrinted>2019-07-19T12:37:00Z</cp:lastPrinted>
  <dcterms:created xsi:type="dcterms:W3CDTF">2020-04-07T12:46:00Z</dcterms:created>
  <dcterms:modified xsi:type="dcterms:W3CDTF">2020-07-29T08:28:00Z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