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5E417B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  <w:r w:rsidR="00BB324B">
        <w:rPr>
          <w:rFonts w:eastAsia="Calibri"/>
          <w:b/>
          <w:bCs/>
          <w:sz w:val="28"/>
          <w:szCs w:val="28"/>
          <w:lang w:eastAsia="ja-JP"/>
        </w:rPr>
        <w:t>CAD</w:t>
      </w:r>
      <w:r w:rsidR="00CD05F0">
        <w:rPr>
          <w:rFonts w:eastAsia="Calibri"/>
          <w:b/>
          <w:bCs/>
          <w:sz w:val="28"/>
          <w:szCs w:val="28"/>
          <w:lang w:eastAsia="ja-JP"/>
        </w:rPr>
        <w:t xml:space="preserve"> and engineering support </w:t>
      </w:r>
      <w:r w:rsidR="00BB324B">
        <w:rPr>
          <w:rFonts w:eastAsia="Calibri"/>
          <w:b/>
          <w:bCs/>
          <w:sz w:val="28"/>
          <w:szCs w:val="28"/>
          <w:lang w:eastAsia="ja-JP"/>
        </w:rPr>
        <w:t>of</w:t>
      </w:r>
      <w:r w:rsidR="00CD05F0">
        <w:rPr>
          <w:rFonts w:eastAsia="Calibri"/>
          <w:b/>
          <w:bCs/>
          <w:sz w:val="28"/>
          <w:szCs w:val="28"/>
          <w:lang w:eastAsia="ja-JP"/>
        </w:rPr>
        <w:t xml:space="preserve"> In-Vessel and </w:t>
      </w:r>
      <w:bookmarkStart w:id="0" w:name="_GoBack"/>
      <w:bookmarkEnd w:id="0"/>
      <w:r w:rsidR="00CD05F0">
        <w:rPr>
          <w:rFonts w:eastAsia="Calibri"/>
          <w:b/>
          <w:bCs/>
          <w:sz w:val="28"/>
          <w:szCs w:val="28"/>
          <w:lang w:eastAsia="ja-JP"/>
        </w:rPr>
        <w:t>Ex-vessel Diagnostics</w:t>
      </w:r>
    </w:p>
    <w:p w:rsidR="00F73753" w:rsidRPr="00A41749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</w:t>
      </w:r>
      <w:r w:rsidRPr="005E417B">
        <w:rPr>
          <w:b/>
          <w:sz w:val="28"/>
          <w:szCs w:val="28"/>
        </w:rPr>
        <w:t>IO/</w:t>
      </w:r>
      <w:r w:rsidR="005E417B" w:rsidRPr="005E417B">
        <w:rPr>
          <w:b/>
          <w:sz w:val="28"/>
          <w:szCs w:val="28"/>
        </w:rPr>
        <w:t>20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CFE</w:t>
      </w:r>
      <w:r w:rsidRPr="005E417B">
        <w:rPr>
          <w:b/>
          <w:sz w:val="28"/>
          <w:szCs w:val="28"/>
        </w:rPr>
        <w:t>/</w:t>
      </w:r>
      <w:r w:rsidR="00CD05F0">
        <w:rPr>
          <w:b/>
          <w:sz w:val="28"/>
          <w:szCs w:val="28"/>
        </w:rPr>
        <w:t>10019102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CD05F0">
        <w:rPr>
          <w:shd w:val="clear" w:color="auto" w:fill="FFFFFF" w:themeFill="background1"/>
        </w:rPr>
        <w:t>June</w:t>
      </w:r>
      <w:r w:rsidR="00B622BC" w:rsidRPr="00B622BC">
        <w:rPr>
          <w:shd w:val="clear" w:color="auto" w:fill="FFFFFF" w:themeFill="background1"/>
        </w:rPr>
        <w:t xml:space="preserve"> 2020</w:t>
      </w:r>
      <w:r w:rsidR="003E4DA9" w:rsidRPr="00B622BC">
        <w:t xml:space="preserve"> </w:t>
      </w:r>
      <w:r w:rsidR="00A252F0" w:rsidRPr="00B622BC">
        <w:t>for</w:t>
      </w:r>
      <w:r w:rsidR="00860A2F" w:rsidRPr="00B622BC">
        <w:t xml:space="preserve"> </w:t>
      </w:r>
      <w:r w:rsidR="00B622BC" w:rsidRPr="00B622BC">
        <w:t>12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F19E78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</TotalTime>
  <Pages>1</Pages>
  <Words>207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3</cp:revision>
  <cp:lastPrinted>2012-04-10T09:52:00Z</cp:lastPrinted>
  <dcterms:created xsi:type="dcterms:W3CDTF">2020-04-30T12:19:00Z</dcterms:created>
  <dcterms:modified xsi:type="dcterms:W3CDTF">2020-04-30T12:41:00Z</dcterms:modified>
</cp:coreProperties>
</file>