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706" w:rsidRPr="00956B6A" w:rsidRDefault="002F5706" w:rsidP="002F5706">
      <w:pPr>
        <w:jc w:val="center"/>
        <w:rPr>
          <w:b/>
          <w:sz w:val="28"/>
          <w:szCs w:val="28"/>
          <w:u w:val="single"/>
        </w:rPr>
      </w:pPr>
      <w:r>
        <w:rPr>
          <w:b/>
          <w:sz w:val="28"/>
          <w:szCs w:val="28"/>
          <w:u w:val="single"/>
        </w:rPr>
        <w:t>ANNEX III a</w:t>
      </w:r>
      <w:r w:rsidRPr="00954235">
        <w:rPr>
          <w:b/>
          <w:sz w:val="28"/>
          <w:szCs w:val="28"/>
          <w:u w:val="single"/>
        </w:rPr>
        <w:t xml:space="preserve"> –</w:t>
      </w:r>
      <w:r w:rsidRPr="00956B6A">
        <w:rPr>
          <w:b/>
          <w:sz w:val="28"/>
          <w:szCs w:val="28"/>
          <w:u w:val="single"/>
        </w:rPr>
        <w:t xml:space="preserve"> PRICE </w:t>
      </w:r>
      <w:r w:rsidRPr="009C18EF">
        <w:rPr>
          <w:b/>
          <w:sz w:val="28"/>
          <w:szCs w:val="28"/>
          <w:u w:val="single"/>
        </w:rPr>
        <w:t>SCHEDULE</w:t>
      </w:r>
      <w:r w:rsidRPr="00956B6A">
        <w:rPr>
          <w:b/>
          <w:sz w:val="28"/>
          <w:szCs w:val="28"/>
          <w:u w:val="single"/>
        </w:rPr>
        <w:t xml:space="preserve"> </w:t>
      </w:r>
      <w:r w:rsidRPr="00956B6A">
        <w:rPr>
          <w:b/>
          <w:sz w:val="28"/>
          <w:szCs w:val="28"/>
          <w:u w:val="single"/>
        </w:rPr>
        <w:fldChar w:fldCharType="begin"/>
      </w:r>
      <w:r w:rsidRPr="00956B6A">
        <w:rPr>
          <w:b/>
          <w:sz w:val="28"/>
          <w:szCs w:val="28"/>
          <w:u w:val="single"/>
        </w:rPr>
        <w:instrText xml:space="preserve"> TC “Declaration on Honour" </w:instrText>
      </w:r>
      <w:r w:rsidRPr="00956B6A">
        <w:rPr>
          <w:b/>
          <w:sz w:val="28"/>
          <w:szCs w:val="28"/>
          <w:u w:val="single"/>
        </w:rPr>
        <w:fldChar w:fldCharType="end"/>
      </w:r>
    </w:p>
    <w:p w:rsidR="001B27AB" w:rsidRDefault="001B27AB" w:rsidP="002B6B8A">
      <w:pPr>
        <w:keepNext/>
        <w:jc w:val="center"/>
      </w:pPr>
    </w:p>
    <w:p w:rsidR="008379CA" w:rsidRPr="00E710A5"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002F5706" w:rsidRPr="002F5706">
        <w:rPr>
          <w:rFonts w:eastAsia="Calibri"/>
          <w:b/>
          <w:bCs/>
          <w:sz w:val="28"/>
          <w:szCs w:val="28"/>
          <w:lang w:eastAsia="ja-JP"/>
        </w:rPr>
        <w:t>Maintenance of port-based diagnostic systems</w:t>
      </w:r>
    </w:p>
    <w:p w:rsidR="008379CA" w:rsidRPr="00E710A5" w:rsidRDefault="008379CA" w:rsidP="002B6B8A">
      <w:pPr>
        <w:suppressAutoHyphens/>
        <w:ind w:right="-427"/>
        <w:jc w:val="center"/>
        <w:rPr>
          <w:b/>
          <w:sz w:val="28"/>
          <w:szCs w:val="28"/>
        </w:rPr>
      </w:pPr>
      <w:r w:rsidRPr="00E710A5">
        <w:rPr>
          <w:b/>
          <w:sz w:val="28"/>
          <w:szCs w:val="28"/>
        </w:rPr>
        <w:t>Reference:</w:t>
      </w:r>
      <w:r w:rsidR="002F5706" w:rsidRPr="002F5706">
        <w:rPr>
          <w:b/>
          <w:sz w:val="28"/>
          <w:szCs w:val="28"/>
        </w:rPr>
        <w:t xml:space="preserve"> </w:t>
      </w:r>
      <w:r w:rsidR="002F5706" w:rsidRPr="00E710A5">
        <w:rPr>
          <w:b/>
          <w:sz w:val="28"/>
          <w:szCs w:val="28"/>
        </w:rPr>
        <w:t>IO</w:t>
      </w:r>
      <w:r w:rsidR="002F5706">
        <w:rPr>
          <w:b/>
          <w:sz w:val="28"/>
          <w:szCs w:val="28"/>
        </w:rPr>
        <w:t>/20/CFE/10018888/JLE</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Having examined all the Documents attached to this Request for Quotation, including the Technical Specification for the performance of the</w:t>
      </w:r>
      <w:r w:rsidR="002F5706" w:rsidRPr="002F5706">
        <w:t xml:space="preserve"> </w:t>
      </w:r>
      <w:r w:rsidR="002F5706" w:rsidRPr="007A453E">
        <w:t>services</w:t>
      </w:r>
      <w:r>
        <w:t xml:space="preserve">, and having examined all conditions and factors which might in any way affect the cost or time of performance thereof, we the undersigned, offer to complete </w:t>
      </w:r>
      <w:r w:rsidR="002F5706" w:rsidRPr="007A453E">
        <w:t>the services</w:t>
      </w:r>
      <w:r w:rsidR="002F5706">
        <w:t xml:space="preserve"> </w:t>
      </w:r>
      <w:r>
        <w:t>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5760"/>
        <w:gridCol w:w="990"/>
        <w:gridCol w:w="1553"/>
      </w:tblGrid>
      <w:tr w:rsidR="008379CA" w:rsidRPr="00E710A5" w:rsidTr="002F5706">
        <w:trPr>
          <w:trHeight w:val="318"/>
        </w:trPr>
        <w:tc>
          <w:tcPr>
            <w:tcW w:w="787"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760" w:type="dxa"/>
            <w:shd w:val="clear" w:color="auto" w:fill="DEEAF6"/>
            <w:vAlign w:val="center"/>
          </w:tcPr>
          <w:p w:rsidR="008379CA" w:rsidRPr="00E710A5" w:rsidRDefault="008379CA" w:rsidP="002F5706">
            <w:pPr>
              <w:keepNext/>
              <w:jc w:val="center"/>
              <w:rPr>
                <w:szCs w:val="24"/>
              </w:rPr>
            </w:pPr>
            <w:r w:rsidRPr="00E710A5">
              <w:rPr>
                <w:szCs w:val="24"/>
              </w:rPr>
              <w:t>Deliverable</w:t>
            </w:r>
            <w:r w:rsidR="002F5706">
              <w:rPr>
                <w:szCs w:val="24"/>
              </w:rPr>
              <w:t>s described in the section 6 &amp; 8 of Technical Specifications_ITER_D_</w:t>
            </w:r>
            <w:r w:rsidR="002F5706" w:rsidRPr="002F5706">
              <w:rPr>
                <w:szCs w:val="24"/>
              </w:rPr>
              <w:t>37BY2Y</w:t>
            </w:r>
            <w:r w:rsidR="002F5706">
              <w:rPr>
                <w:szCs w:val="24"/>
              </w:rPr>
              <w:t>_v1.1</w:t>
            </w:r>
          </w:p>
        </w:tc>
        <w:tc>
          <w:tcPr>
            <w:tcW w:w="99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5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F5706">
        <w:tc>
          <w:tcPr>
            <w:tcW w:w="787" w:type="dxa"/>
            <w:shd w:val="clear" w:color="auto" w:fill="auto"/>
            <w:vAlign w:val="center"/>
          </w:tcPr>
          <w:p w:rsidR="008379CA" w:rsidRPr="002F5706" w:rsidRDefault="002F5706" w:rsidP="002F5706">
            <w:pPr>
              <w:jc w:val="center"/>
              <w:rPr>
                <w:szCs w:val="24"/>
              </w:rPr>
            </w:pPr>
            <w:r w:rsidRPr="002F5706">
              <w:rPr>
                <w:szCs w:val="24"/>
              </w:rPr>
              <w:t>D01</w:t>
            </w:r>
          </w:p>
        </w:tc>
        <w:tc>
          <w:tcPr>
            <w:tcW w:w="5760" w:type="dxa"/>
            <w:shd w:val="clear" w:color="auto" w:fill="auto"/>
            <w:vAlign w:val="center"/>
          </w:tcPr>
          <w:p w:rsidR="002F5706" w:rsidRPr="002F5706" w:rsidRDefault="002F5706" w:rsidP="002F5706">
            <w:pPr>
              <w:rPr>
                <w:szCs w:val="24"/>
              </w:rPr>
            </w:pPr>
            <w:r w:rsidRPr="002F5706">
              <w:rPr>
                <w:szCs w:val="24"/>
              </w:rPr>
              <w:t>Update or create ORE documents for diagnostic port based on</w:t>
            </w:r>
            <w:r>
              <w:rPr>
                <w:szCs w:val="24"/>
              </w:rPr>
              <w:t xml:space="preserve"> </w:t>
            </w:r>
            <w:r w:rsidRPr="002F5706">
              <w:rPr>
                <w:szCs w:val="24"/>
              </w:rPr>
              <w:t>latest maintenance schemes, port designs and assumptions for</w:t>
            </w:r>
            <w:r>
              <w:rPr>
                <w:szCs w:val="24"/>
              </w:rPr>
              <w:t xml:space="preserve"> </w:t>
            </w:r>
            <w:r w:rsidRPr="002F5706">
              <w:rPr>
                <w:szCs w:val="24"/>
              </w:rPr>
              <w:t>the Equatorial Port #8 PDR closure.</w:t>
            </w:r>
          </w:p>
          <w:p w:rsidR="002F5706" w:rsidRPr="002F5706" w:rsidRDefault="002F5706" w:rsidP="002F5706">
            <w:pPr>
              <w:rPr>
                <w:szCs w:val="24"/>
              </w:rPr>
            </w:pPr>
            <w:r w:rsidRPr="002F5706">
              <w:rPr>
                <w:szCs w:val="24"/>
              </w:rPr>
              <w:t>Discuss with interface ROs (RH, maintenance, DMS design</w:t>
            </w:r>
            <w:r>
              <w:rPr>
                <w:szCs w:val="24"/>
              </w:rPr>
              <w:t xml:space="preserve"> </w:t>
            </w:r>
            <w:r w:rsidRPr="002F5706">
              <w:rPr>
                <w:szCs w:val="24"/>
              </w:rPr>
              <w:t xml:space="preserve">team, safety, diagnostic experts, </w:t>
            </w:r>
            <w:proofErr w:type="spellStart"/>
            <w:r w:rsidRPr="002F5706">
              <w:rPr>
                <w:szCs w:val="24"/>
              </w:rPr>
              <w:t>neutronics</w:t>
            </w:r>
            <w:proofErr w:type="spellEnd"/>
            <w:r w:rsidRPr="002F5706">
              <w:rPr>
                <w:szCs w:val="24"/>
              </w:rPr>
              <w:t xml:space="preserve"> expert) and update/upload the related documents in the PLM/IDM for review and</w:t>
            </w:r>
            <w:r>
              <w:rPr>
                <w:szCs w:val="24"/>
              </w:rPr>
              <w:t xml:space="preserve"> </w:t>
            </w:r>
            <w:r w:rsidRPr="002F5706">
              <w:rPr>
                <w:szCs w:val="24"/>
              </w:rPr>
              <w:t>approval.</w:t>
            </w:r>
          </w:p>
          <w:p w:rsidR="002F5706" w:rsidRPr="002F5706" w:rsidRDefault="002F5706" w:rsidP="002F5706">
            <w:pPr>
              <w:rPr>
                <w:szCs w:val="24"/>
              </w:rPr>
            </w:pPr>
            <w:r w:rsidRPr="002F5706">
              <w:rPr>
                <w:szCs w:val="24"/>
              </w:rPr>
              <w:t>The reviewers of the report need to be coherent with the</w:t>
            </w:r>
          </w:p>
          <w:p w:rsidR="002F5706" w:rsidRPr="002F5706" w:rsidRDefault="002F5706" w:rsidP="002F5706">
            <w:pPr>
              <w:rPr>
                <w:szCs w:val="24"/>
                <w:u w:val="single"/>
              </w:rPr>
            </w:pPr>
            <w:r w:rsidRPr="002F5706">
              <w:rPr>
                <w:szCs w:val="24"/>
                <w:u w:val="single"/>
              </w:rPr>
              <w:t>ITER_D_2EXFXU - Sign-Off Authority for Project</w:t>
            </w:r>
          </w:p>
          <w:p w:rsidR="008379CA" w:rsidRPr="002F5706" w:rsidRDefault="002F5706" w:rsidP="002F5706">
            <w:pPr>
              <w:rPr>
                <w:szCs w:val="24"/>
              </w:rPr>
            </w:pPr>
            <w:r w:rsidRPr="002F5706">
              <w:rPr>
                <w:szCs w:val="24"/>
                <w:u w:val="single"/>
              </w:rPr>
              <w:t>Documents</w:t>
            </w:r>
            <w:r w:rsidRPr="002F5706">
              <w:rPr>
                <w:szCs w:val="24"/>
              </w:rPr>
              <w:t>.</w:t>
            </w:r>
            <w:r>
              <w:rPr>
                <w:szCs w:val="24"/>
              </w:rPr>
              <w:t xml:space="preserve"> </w:t>
            </w:r>
          </w:p>
        </w:tc>
        <w:tc>
          <w:tcPr>
            <w:tcW w:w="990" w:type="dxa"/>
            <w:shd w:val="clear" w:color="auto" w:fill="auto"/>
            <w:vAlign w:val="center"/>
          </w:tcPr>
          <w:p w:rsidR="008379CA" w:rsidRPr="002F5706" w:rsidRDefault="002F5706" w:rsidP="002F5706">
            <w:pPr>
              <w:keepNext/>
              <w:jc w:val="center"/>
              <w:rPr>
                <w:szCs w:val="24"/>
              </w:rPr>
            </w:pPr>
            <w:r w:rsidRPr="002F5706">
              <w:rPr>
                <w:szCs w:val="24"/>
              </w:rPr>
              <w:t>T0</w:t>
            </w:r>
            <w:r>
              <w:rPr>
                <w:szCs w:val="24"/>
              </w:rPr>
              <w:t>*</w:t>
            </w:r>
            <w:r w:rsidRPr="002F5706">
              <w:rPr>
                <w:szCs w:val="24"/>
              </w:rPr>
              <w:t xml:space="preserve"> + 3 months</w:t>
            </w:r>
          </w:p>
        </w:tc>
        <w:tc>
          <w:tcPr>
            <w:tcW w:w="1553" w:type="dxa"/>
            <w:shd w:val="clear" w:color="auto" w:fill="auto"/>
            <w:vAlign w:val="center"/>
          </w:tcPr>
          <w:p w:rsidR="008379CA" w:rsidRPr="00E710A5" w:rsidRDefault="008379CA" w:rsidP="00E52A4D">
            <w:pPr>
              <w:jc w:val="right"/>
              <w:rPr>
                <w:i/>
                <w:szCs w:val="24"/>
                <w:highlight w:val="yellow"/>
              </w:rPr>
            </w:pPr>
            <w:r w:rsidRPr="00E710A5">
              <w:rPr>
                <w:i/>
                <w:szCs w:val="24"/>
                <w:highlight w:val="yellow"/>
              </w:rPr>
              <w:t>to be added</w:t>
            </w:r>
          </w:p>
        </w:tc>
      </w:tr>
      <w:tr w:rsidR="002F5706" w:rsidRPr="00E710A5" w:rsidTr="002F5706">
        <w:tc>
          <w:tcPr>
            <w:tcW w:w="787" w:type="dxa"/>
            <w:shd w:val="clear" w:color="auto" w:fill="auto"/>
            <w:vAlign w:val="center"/>
          </w:tcPr>
          <w:p w:rsidR="002F5706" w:rsidRPr="002F5706" w:rsidRDefault="002F5706" w:rsidP="002F5706">
            <w:pPr>
              <w:jc w:val="center"/>
            </w:pPr>
            <w:r w:rsidRPr="002F5706">
              <w:rPr>
                <w:szCs w:val="24"/>
              </w:rPr>
              <w:t>D02</w:t>
            </w:r>
          </w:p>
        </w:tc>
        <w:tc>
          <w:tcPr>
            <w:tcW w:w="5760" w:type="dxa"/>
            <w:shd w:val="clear" w:color="auto" w:fill="auto"/>
            <w:vAlign w:val="center"/>
          </w:tcPr>
          <w:p w:rsidR="002F5706" w:rsidRPr="002F5706" w:rsidRDefault="002F5706" w:rsidP="002F5706">
            <w:pPr>
              <w:rPr>
                <w:szCs w:val="24"/>
              </w:rPr>
            </w:pPr>
            <w:r w:rsidRPr="002F5706">
              <w:rPr>
                <w:szCs w:val="24"/>
              </w:rPr>
              <w:t>Prepare maintenance assessment docs and supportive</w:t>
            </w:r>
          </w:p>
          <w:p w:rsidR="002F5706" w:rsidRPr="002F5706" w:rsidRDefault="002F5706" w:rsidP="002F5706">
            <w:pPr>
              <w:rPr>
                <w:szCs w:val="24"/>
              </w:rPr>
            </w:pPr>
            <w:proofErr w:type="gramStart"/>
            <w:r w:rsidRPr="002F5706">
              <w:rPr>
                <w:szCs w:val="24"/>
              </w:rPr>
              <w:t>maintenance</w:t>
            </w:r>
            <w:proofErr w:type="gramEnd"/>
            <w:r w:rsidRPr="002F5706">
              <w:rPr>
                <w:szCs w:val="24"/>
              </w:rPr>
              <w:t xml:space="preserve"> analysis for systems located in Equatorial Port #17</w:t>
            </w:r>
            <w:r>
              <w:rPr>
                <w:szCs w:val="24"/>
              </w:rPr>
              <w:t xml:space="preserve"> </w:t>
            </w:r>
            <w:r w:rsidRPr="002F5706">
              <w:rPr>
                <w:szCs w:val="24"/>
              </w:rPr>
              <w:t>in preparation for EP#17 PDR. Discuss them with experts and</w:t>
            </w:r>
            <w:r>
              <w:rPr>
                <w:szCs w:val="24"/>
              </w:rPr>
              <w:t xml:space="preserve"> </w:t>
            </w:r>
            <w:r w:rsidRPr="002F5706">
              <w:rPr>
                <w:szCs w:val="24"/>
              </w:rPr>
              <w:t>put in the IDM for review/ approval. Prepare the proper input</w:t>
            </w:r>
            <w:r>
              <w:rPr>
                <w:szCs w:val="24"/>
              </w:rPr>
              <w:t xml:space="preserve"> </w:t>
            </w:r>
            <w:r w:rsidRPr="002F5706">
              <w:rPr>
                <w:szCs w:val="24"/>
              </w:rPr>
              <w:t>package for the PDR. Answer eventual chits from the PDR and</w:t>
            </w:r>
            <w:r>
              <w:rPr>
                <w:szCs w:val="24"/>
              </w:rPr>
              <w:t xml:space="preserve"> </w:t>
            </w:r>
            <w:r w:rsidRPr="002F5706">
              <w:rPr>
                <w:szCs w:val="24"/>
              </w:rPr>
              <w:t>document them in PLM/IDM before PDR closure.</w:t>
            </w:r>
          </w:p>
          <w:p w:rsidR="002F5706" w:rsidRPr="002F5706" w:rsidRDefault="002F5706" w:rsidP="002F5706">
            <w:pPr>
              <w:rPr>
                <w:szCs w:val="24"/>
              </w:rPr>
            </w:pPr>
            <w:r w:rsidRPr="002F5706">
              <w:rPr>
                <w:szCs w:val="24"/>
              </w:rPr>
              <w:t>The reviewers of the input package need to be coherent with the</w:t>
            </w:r>
            <w:r>
              <w:rPr>
                <w:szCs w:val="24"/>
              </w:rPr>
              <w:t xml:space="preserve"> </w:t>
            </w:r>
            <w:r w:rsidRPr="002F5706">
              <w:rPr>
                <w:szCs w:val="24"/>
              </w:rPr>
              <w:t>Document Production Plan.</w:t>
            </w:r>
          </w:p>
        </w:tc>
        <w:tc>
          <w:tcPr>
            <w:tcW w:w="990" w:type="dxa"/>
            <w:shd w:val="clear" w:color="auto" w:fill="auto"/>
            <w:vAlign w:val="center"/>
          </w:tcPr>
          <w:p w:rsidR="002F5706" w:rsidRPr="002F5706" w:rsidRDefault="002F5706" w:rsidP="002F5706">
            <w:pPr>
              <w:jc w:val="center"/>
            </w:pPr>
            <w:r w:rsidRPr="002F5706">
              <w:rPr>
                <w:szCs w:val="24"/>
              </w:rPr>
              <w:t>T0 + 6 months</w:t>
            </w:r>
          </w:p>
        </w:tc>
        <w:tc>
          <w:tcPr>
            <w:tcW w:w="1553" w:type="dxa"/>
            <w:shd w:val="clear" w:color="auto" w:fill="auto"/>
            <w:vAlign w:val="center"/>
          </w:tcPr>
          <w:p w:rsidR="002F5706" w:rsidRPr="00E710A5" w:rsidRDefault="002F5706" w:rsidP="002F5706">
            <w:pPr>
              <w:jc w:val="right"/>
              <w:rPr>
                <w:i/>
                <w:szCs w:val="24"/>
                <w:highlight w:val="yellow"/>
              </w:rPr>
            </w:pPr>
            <w:r w:rsidRPr="00E710A5">
              <w:rPr>
                <w:i/>
                <w:szCs w:val="24"/>
                <w:highlight w:val="yellow"/>
              </w:rPr>
              <w:t>to be added</w:t>
            </w:r>
          </w:p>
        </w:tc>
      </w:tr>
      <w:tr w:rsidR="002F5706" w:rsidRPr="00E710A5" w:rsidTr="002F5706">
        <w:tc>
          <w:tcPr>
            <w:tcW w:w="787" w:type="dxa"/>
            <w:shd w:val="clear" w:color="auto" w:fill="auto"/>
            <w:vAlign w:val="center"/>
          </w:tcPr>
          <w:p w:rsidR="002F5706" w:rsidRPr="002F5706" w:rsidRDefault="002F5706" w:rsidP="002F5706">
            <w:pPr>
              <w:jc w:val="center"/>
            </w:pPr>
            <w:r w:rsidRPr="002F5706">
              <w:rPr>
                <w:szCs w:val="24"/>
              </w:rPr>
              <w:t>D03</w:t>
            </w:r>
          </w:p>
        </w:tc>
        <w:tc>
          <w:tcPr>
            <w:tcW w:w="5760" w:type="dxa"/>
            <w:shd w:val="clear" w:color="auto" w:fill="auto"/>
            <w:vAlign w:val="center"/>
          </w:tcPr>
          <w:p w:rsidR="002F5706" w:rsidRPr="002F5706" w:rsidRDefault="002F5706" w:rsidP="002F5706">
            <w:pPr>
              <w:rPr>
                <w:szCs w:val="24"/>
              </w:rPr>
            </w:pPr>
            <w:r w:rsidRPr="002F5706">
              <w:rPr>
                <w:szCs w:val="24"/>
              </w:rPr>
              <w:t>Review ORE documents, as well as maintenance assessment</w:t>
            </w:r>
            <w:r>
              <w:rPr>
                <w:szCs w:val="24"/>
              </w:rPr>
              <w:t xml:space="preserve"> </w:t>
            </w:r>
            <w:r w:rsidRPr="002F5706">
              <w:rPr>
                <w:szCs w:val="24"/>
              </w:rPr>
              <w:t>documents for diagnostic equatorial and upper ports based on</w:t>
            </w:r>
            <w:r>
              <w:rPr>
                <w:szCs w:val="24"/>
              </w:rPr>
              <w:t xml:space="preserve"> </w:t>
            </w:r>
            <w:r w:rsidRPr="002F5706">
              <w:rPr>
                <w:szCs w:val="24"/>
              </w:rPr>
              <w:t>latest maintenance schemes and modular port designs.</w:t>
            </w:r>
          </w:p>
          <w:p w:rsidR="002F5706" w:rsidRPr="002F5706" w:rsidRDefault="002F5706" w:rsidP="002F5706">
            <w:pPr>
              <w:rPr>
                <w:szCs w:val="24"/>
              </w:rPr>
            </w:pPr>
            <w:r w:rsidRPr="002F5706">
              <w:rPr>
                <w:szCs w:val="24"/>
              </w:rPr>
              <w:t>Discuss with interface ROs (RH, maintenance, DMS design</w:t>
            </w:r>
            <w:r>
              <w:rPr>
                <w:szCs w:val="24"/>
              </w:rPr>
              <w:t xml:space="preserve"> </w:t>
            </w:r>
            <w:r w:rsidRPr="002F5706">
              <w:rPr>
                <w:szCs w:val="24"/>
              </w:rPr>
              <w:t xml:space="preserve">developers, safety, diagnostic experts, </w:t>
            </w:r>
            <w:proofErr w:type="spellStart"/>
            <w:r w:rsidRPr="002F5706">
              <w:rPr>
                <w:szCs w:val="24"/>
              </w:rPr>
              <w:t>neutronics</w:t>
            </w:r>
            <w:proofErr w:type="spellEnd"/>
            <w:r w:rsidRPr="002F5706">
              <w:rPr>
                <w:szCs w:val="24"/>
              </w:rPr>
              <w:t xml:space="preserve"> expert) and</w:t>
            </w:r>
            <w:r>
              <w:rPr>
                <w:szCs w:val="24"/>
              </w:rPr>
              <w:t xml:space="preserve"> </w:t>
            </w:r>
            <w:r w:rsidRPr="002F5706">
              <w:rPr>
                <w:szCs w:val="24"/>
              </w:rPr>
              <w:t>update/ upload the related documents in the PLM/IDM for</w:t>
            </w:r>
            <w:r>
              <w:rPr>
                <w:szCs w:val="24"/>
              </w:rPr>
              <w:t xml:space="preserve"> </w:t>
            </w:r>
            <w:r w:rsidRPr="002F5706">
              <w:rPr>
                <w:szCs w:val="24"/>
              </w:rPr>
              <w:t>review and approval.</w:t>
            </w:r>
          </w:p>
          <w:p w:rsidR="002F5706" w:rsidRPr="002F5706" w:rsidRDefault="002F5706" w:rsidP="002F5706">
            <w:pPr>
              <w:rPr>
                <w:szCs w:val="24"/>
              </w:rPr>
            </w:pPr>
            <w:r w:rsidRPr="002F5706">
              <w:rPr>
                <w:szCs w:val="24"/>
              </w:rPr>
              <w:t>The reviewers of the report need to be coherent with the</w:t>
            </w:r>
          </w:p>
          <w:p w:rsidR="002F5706" w:rsidRPr="002F5706" w:rsidRDefault="002F5706" w:rsidP="002F5706">
            <w:pPr>
              <w:rPr>
                <w:szCs w:val="24"/>
                <w:u w:val="single"/>
              </w:rPr>
            </w:pPr>
            <w:r w:rsidRPr="002F5706">
              <w:rPr>
                <w:szCs w:val="24"/>
                <w:u w:val="single"/>
              </w:rPr>
              <w:t>ITER_D_2EXFXU - Sign-Off Authority for Project</w:t>
            </w:r>
          </w:p>
          <w:p w:rsidR="002F5706" w:rsidRPr="002F5706" w:rsidRDefault="002F5706" w:rsidP="002F5706">
            <w:pPr>
              <w:rPr>
                <w:szCs w:val="24"/>
              </w:rPr>
            </w:pPr>
            <w:r w:rsidRPr="002F5706">
              <w:rPr>
                <w:szCs w:val="24"/>
                <w:u w:val="single"/>
              </w:rPr>
              <w:t>Documents</w:t>
            </w:r>
            <w:r w:rsidRPr="002F5706">
              <w:rPr>
                <w:szCs w:val="24"/>
              </w:rPr>
              <w:t>.</w:t>
            </w:r>
          </w:p>
        </w:tc>
        <w:tc>
          <w:tcPr>
            <w:tcW w:w="990" w:type="dxa"/>
            <w:shd w:val="clear" w:color="auto" w:fill="auto"/>
            <w:vAlign w:val="center"/>
          </w:tcPr>
          <w:p w:rsidR="002F5706" w:rsidRPr="002F5706" w:rsidRDefault="002F5706" w:rsidP="002F5706">
            <w:pPr>
              <w:jc w:val="center"/>
            </w:pPr>
            <w:r w:rsidRPr="002F5706">
              <w:rPr>
                <w:szCs w:val="24"/>
              </w:rPr>
              <w:t>T0 + 9 months</w:t>
            </w:r>
          </w:p>
        </w:tc>
        <w:tc>
          <w:tcPr>
            <w:tcW w:w="1553" w:type="dxa"/>
            <w:shd w:val="clear" w:color="auto" w:fill="auto"/>
            <w:vAlign w:val="center"/>
          </w:tcPr>
          <w:p w:rsidR="002F5706" w:rsidRPr="00E710A5" w:rsidRDefault="002F5706" w:rsidP="002F5706">
            <w:pPr>
              <w:jc w:val="right"/>
              <w:rPr>
                <w:i/>
                <w:szCs w:val="24"/>
                <w:highlight w:val="yellow"/>
              </w:rPr>
            </w:pPr>
            <w:r w:rsidRPr="00E710A5">
              <w:rPr>
                <w:i/>
                <w:szCs w:val="24"/>
                <w:highlight w:val="yellow"/>
              </w:rPr>
              <w:t>to be added</w:t>
            </w:r>
          </w:p>
        </w:tc>
      </w:tr>
      <w:tr w:rsidR="002F5706" w:rsidRPr="00E710A5" w:rsidTr="002F5706">
        <w:tc>
          <w:tcPr>
            <w:tcW w:w="787" w:type="dxa"/>
            <w:shd w:val="clear" w:color="auto" w:fill="auto"/>
            <w:vAlign w:val="center"/>
          </w:tcPr>
          <w:p w:rsidR="002F5706" w:rsidRPr="002F5706" w:rsidRDefault="002F5706" w:rsidP="002F5706">
            <w:pPr>
              <w:jc w:val="center"/>
            </w:pPr>
            <w:r w:rsidRPr="002F5706">
              <w:rPr>
                <w:szCs w:val="24"/>
              </w:rPr>
              <w:t>D04</w:t>
            </w:r>
          </w:p>
        </w:tc>
        <w:tc>
          <w:tcPr>
            <w:tcW w:w="5760" w:type="dxa"/>
            <w:shd w:val="clear" w:color="auto" w:fill="auto"/>
            <w:vAlign w:val="center"/>
          </w:tcPr>
          <w:p w:rsidR="002F5706" w:rsidRPr="002F5706" w:rsidRDefault="002F5706" w:rsidP="002F5706">
            <w:pPr>
              <w:autoSpaceDE w:val="0"/>
              <w:autoSpaceDN w:val="0"/>
              <w:adjustRightInd w:val="0"/>
              <w:rPr>
                <w:rFonts w:eastAsia="Times"/>
                <w:szCs w:val="24"/>
                <w:lang w:eastAsia="en-GB"/>
              </w:rPr>
            </w:pPr>
            <w:r w:rsidRPr="002F5706">
              <w:rPr>
                <w:rFonts w:eastAsia="Times"/>
                <w:szCs w:val="24"/>
                <w:lang w:eastAsia="en-GB"/>
              </w:rPr>
              <w:t>Prepare maintenance assessment docs and supportive</w:t>
            </w:r>
          </w:p>
          <w:p w:rsidR="002F5706" w:rsidRPr="002F5706" w:rsidRDefault="002F5706" w:rsidP="002F5706">
            <w:pPr>
              <w:autoSpaceDE w:val="0"/>
              <w:autoSpaceDN w:val="0"/>
              <w:adjustRightInd w:val="0"/>
              <w:rPr>
                <w:rFonts w:eastAsia="Times"/>
                <w:szCs w:val="24"/>
                <w:lang w:eastAsia="en-GB"/>
              </w:rPr>
            </w:pPr>
            <w:proofErr w:type="gramStart"/>
            <w:r w:rsidRPr="002F5706">
              <w:rPr>
                <w:rFonts w:eastAsia="Times"/>
                <w:szCs w:val="24"/>
                <w:lang w:eastAsia="en-GB"/>
              </w:rPr>
              <w:t>maintenance</w:t>
            </w:r>
            <w:proofErr w:type="gramEnd"/>
            <w:r w:rsidRPr="002F5706">
              <w:rPr>
                <w:rFonts w:eastAsia="Times"/>
                <w:szCs w:val="24"/>
                <w:lang w:eastAsia="en-GB"/>
              </w:rPr>
              <w:t xml:space="preserve"> analysis for systems located in Equatorial Port #8</w:t>
            </w:r>
            <w:r>
              <w:rPr>
                <w:rFonts w:eastAsia="Times"/>
                <w:szCs w:val="24"/>
                <w:lang w:eastAsia="en-GB"/>
              </w:rPr>
              <w:t xml:space="preserve"> </w:t>
            </w:r>
            <w:r w:rsidRPr="002F5706">
              <w:rPr>
                <w:rFonts w:eastAsia="Times"/>
                <w:szCs w:val="24"/>
                <w:lang w:eastAsia="en-GB"/>
              </w:rPr>
              <w:t>in preparation for EP#8 FDR, following the configurations as</w:t>
            </w:r>
            <w:r>
              <w:rPr>
                <w:rFonts w:eastAsia="Times"/>
                <w:szCs w:val="24"/>
                <w:lang w:eastAsia="en-GB"/>
              </w:rPr>
              <w:t xml:space="preserve"> </w:t>
            </w:r>
            <w:r w:rsidRPr="002F5706">
              <w:rPr>
                <w:rFonts w:eastAsia="Times"/>
                <w:szCs w:val="24"/>
                <w:lang w:eastAsia="en-GB"/>
              </w:rPr>
              <w:t xml:space="preserve">they are defined in the Staged Approach. </w:t>
            </w:r>
            <w:r w:rsidRPr="002F5706">
              <w:rPr>
                <w:rFonts w:eastAsia="Times"/>
                <w:szCs w:val="24"/>
                <w:lang w:eastAsia="en-GB"/>
              </w:rPr>
              <w:lastRenderedPageBreak/>
              <w:t>Discuss them with</w:t>
            </w:r>
            <w:r>
              <w:rPr>
                <w:rFonts w:eastAsia="Times"/>
                <w:szCs w:val="24"/>
                <w:lang w:eastAsia="en-GB"/>
              </w:rPr>
              <w:t xml:space="preserve"> </w:t>
            </w:r>
            <w:r w:rsidRPr="002F5706">
              <w:rPr>
                <w:rFonts w:eastAsia="Times"/>
                <w:szCs w:val="24"/>
                <w:lang w:eastAsia="en-GB"/>
              </w:rPr>
              <w:t>experts and put in the IDM for review/ approval. Prepare the</w:t>
            </w:r>
            <w:r>
              <w:rPr>
                <w:rFonts w:eastAsia="Times"/>
                <w:szCs w:val="24"/>
                <w:lang w:eastAsia="en-GB"/>
              </w:rPr>
              <w:t xml:space="preserve"> </w:t>
            </w:r>
            <w:r w:rsidRPr="002F5706">
              <w:rPr>
                <w:rFonts w:eastAsia="Times"/>
                <w:szCs w:val="24"/>
                <w:lang w:eastAsia="en-GB"/>
              </w:rPr>
              <w:t>proper input package for the FDR. Answer eventual chits from</w:t>
            </w:r>
            <w:r>
              <w:rPr>
                <w:rFonts w:eastAsia="Times"/>
                <w:szCs w:val="24"/>
                <w:lang w:eastAsia="en-GB"/>
              </w:rPr>
              <w:t xml:space="preserve"> </w:t>
            </w:r>
            <w:r w:rsidRPr="002F5706">
              <w:rPr>
                <w:rFonts w:eastAsia="Times"/>
                <w:szCs w:val="24"/>
                <w:lang w:eastAsia="en-GB"/>
              </w:rPr>
              <w:t>the FDR and document them in PLM/IDM before FDR closure.</w:t>
            </w:r>
          </w:p>
          <w:p w:rsidR="002F5706" w:rsidRPr="002F5706" w:rsidRDefault="002F5706" w:rsidP="002F5706">
            <w:pPr>
              <w:autoSpaceDE w:val="0"/>
              <w:autoSpaceDN w:val="0"/>
              <w:adjustRightInd w:val="0"/>
              <w:rPr>
                <w:rFonts w:eastAsia="Times"/>
                <w:szCs w:val="24"/>
                <w:lang w:eastAsia="en-GB"/>
              </w:rPr>
            </w:pPr>
            <w:r w:rsidRPr="002F5706">
              <w:rPr>
                <w:rFonts w:eastAsia="Times"/>
                <w:szCs w:val="24"/>
                <w:lang w:eastAsia="en-GB"/>
              </w:rPr>
              <w:t>The reviewers of the input package need to be coherent with the</w:t>
            </w:r>
            <w:r>
              <w:rPr>
                <w:rFonts w:eastAsia="Times"/>
                <w:szCs w:val="24"/>
                <w:lang w:eastAsia="en-GB"/>
              </w:rPr>
              <w:t xml:space="preserve"> </w:t>
            </w:r>
            <w:r w:rsidRPr="002F5706">
              <w:rPr>
                <w:rFonts w:eastAsia="Times"/>
                <w:szCs w:val="24"/>
                <w:lang w:eastAsia="en-GB"/>
              </w:rPr>
              <w:t>Document Production Plan.</w:t>
            </w:r>
          </w:p>
        </w:tc>
        <w:tc>
          <w:tcPr>
            <w:tcW w:w="990" w:type="dxa"/>
            <w:shd w:val="clear" w:color="auto" w:fill="auto"/>
            <w:vAlign w:val="center"/>
          </w:tcPr>
          <w:p w:rsidR="002F5706" w:rsidRPr="002F5706" w:rsidRDefault="002F5706" w:rsidP="002F5706">
            <w:pPr>
              <w:jc w:val="center"/>
            </w:pPr>
            <w:r w:rsidRPr="002F5706">
              <w:rPr>
                <w:szCs w:val="24"/>
              </w:rPr>
              <w:lastRenderedPageBreak/>
              <w:t>T0 + 12 months</w:t>
            </w:r>
          </w:p>
        </w:tc>
        <w:tc>
          <w:tcPr>
            <w:tcW w:w="1553" w:type="dxa"/>
            <w:shd w:val="clear" w:color="auto" w:fill="auto"/>
            <w:vAlign w:val="center"/>
          </w:tcPr>
          <w:p w:rsidR="002F5706" w:rsidRPr="00E710A5" w:rsidRDefault="002F5706" w:rsidP="002F5706">
            <w:pPr>
              <w:jc w:val="right"/>
              <w:rPr>
                <w:szCs w:val="24"/>
              </w:rPr>
            </w:pPr>
            <w:r w:rsidRPr="00E710A5">
              <w:rPr>
                <w:i/>
                <w:szCs w:val="24"/>
                <w:highlight w:val="yellow"/>
              </w:rPr>
              <w:t>to be added</w:t>
            </w:r>
          </w:p>
        </w:tc>
      </w:tr>
      <w:tr w:rsidR="008379CA" w:rsidRPr="00E710A5" w:rsidTr="002F5706">
        <w:trPr>
          <w:trHeight w:val="38"/>
        </w:trPr>
        <w:tc>
          <w:tcPr>
            <w:tcW w:w="7537" w:type="dxa"/>
            <w:gridSpan w:val="3"/>
            <w:shd w:val="clear" w:color="auto" w:fill="auto"/>
            <w:vAlign w:val="center"/>
          </w:tcPr>
          <w:p w:rsidR="008379CA" w:rsidRPr="00E710A5" w:rsidRDefault="00B54414" w:rsidP="00B54414">
            <w:pPr>
              <w:jc w:val="right"/>
              <w:rPr>
                <w:b/>
                <w:i/>
                <w:szCs w:val="24"/>
              </w:rPr>
            </w:pPr>
            <w:r w:rsidRPr="006973D5">
              <w:rPr>
                <w:b/>
                <w:i/>
                <w:szCs w:val="24"/>
              </w:rPr>
              <w:t>Total</w:t>
            </w:r>
          </w:p>
        </w:tc>
        <w:tc>
          <w:tcPr>
            <w:tcW w:w="1553"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2F5706" w:rsidRDefault="007335DE" w:rsidP="008A794C">
      <w:pPr>
        <w:keepNext/>
        <w:rPr>
          <w:szCs w:val="24"/>
        </w:rPr>
      </w:pPr>
      <w:r w:rsidRPr="002F5706">
        <w:rPr>
          <w:i/>
          <w:szCs w:val="24"/>
        </w:rPr>
        <w:t xml:space="preserve"> </w:t>
      </w:r>
      <w:r w:rsidR="002F5706" w:rsidRPr="002F5706">
        <w:rPr>
          <w:szCs w:val="24"/>
        </w:rPr>
        <w:t>*</w:t>
      </w:r>
      <w:r w:rsidR="006973D5">
        <w:rPr>
          <w:szCs w:val="24"/>
        </w:rPr>
        <w:t>T0</w:t>
      </w:r>
      <w:r w:rsidR="002F5706" w:rsidRPr="002F5706">
        <w:rPr>
          <w:szCs w:val="24"/>
        </w:rPr>
        <w:t>: Date of the</w:t>
      </w:r>
      <w:r w:rsidR="006973D5">
        <w:rPr>
          <w:szCs w:val="24"/>
        </w:rPr>
        <w:t xml:space="preserve"> signature by both parties</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8379CA" w:rsidP="00993B18">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6973D5" w:rsidRPr="00E710A5" w:rsidTr="00993B18">
        <w:tc>
          <w:tcPr>
            <w:tcW w:w="993" w:type="dxa"/>
            <w:shd w:val="clear" w:color="auto" w:fill="auto"/>
            <w:vAlign w:val="center"/>
          </w:tcPr>
          <w:p w:rsidR="006973D5" w:rsidRPr="004F7B30" w:rsidRDefault="006973D5" w:rsidP="006973D5">
            <w:pPr>
              <w:jc w:val="center"/>
              <w:rPr>
                <w:szCs w:val="24"/>
              </w:rPr>
            </w:pPr>
            <w:r w:rsidRPr="004F7B30">
              <w:rPr>
                <w:szCs w:val="24"/>
              </w:rPr>
              <w:t>M1</w:t>
            </w:r>
          </w:p>
        </w:tc>
        <w:tc>
          <w:tcPr>
            <w:tcW w:w="3147" w:type="dxa"/>
            <w:shd w:val="clear" w:color="auto" w:fill="auto"/>
            <w:vAlign w:val="center"/>
          </w:tcPr>
          <w:p w:rsidR="006973D5" w:rsidRPr="00E710A5" w:rsidRDefault="006973D5" w:rsidP="006973D5">
            <w:pPr>
              <w:rPr>
                <w:i/>
                <w:szCs w:val="24"/>
              </w:rPr>
            </w:pPr>
            <w:r>
              <w:rPr>
                <w:szCs w:val="24"/>
              </w:rPr>
              <w:t>Successful completion of D01</w:t>
            </w:r>
          </w:p>
        </w:tc>
        <w:tc>
          <w:tcPr>
            <w:tcW w:w="2970" w:type="dxa"/>
            <w:shd w:val="clear" w:color="auto" w:fill="auto"/>
            <w:vAlign w:val="center"/>
          </w:tcPr>
          <w:p w:rsidR="006973D5" w:rsidRPr="00E710A5" w:rsidRDefault="006973D5" w:rsidP="006973D5">
            <w:pPr>
              <w:keepNext/>
              <w:jc w:val="center"/>
              <w:rPr>
                <w:i/>
                <w:szCs w:val="24"/>
              </w:rPr>
            </w:pPr>
            <w:r w:rsidRPr="002F5706">
              <w:rPr>
                <w:szCs w:val="24"/>
              </w:rPr>
              <w:t>T0</w:t>
            </w:r>
            <w:r>
              <w:rPr>
                <w:szCs w:val="24"/>
              </w:rPr>
              <w:t>* + 4</w:t>
            </w:r>
            <w:r w:rsidRPr="002F5706">
              <w:rPr>
                <w:szCs w:val="24"/>
              </w:rPr>
              <w:t xml:space="preserve"> months</w:t>
            </w:r>
          </w:p>
        </w:tc>
        <w:tc>
          <w:tcPr>
            <w:tcW w:w="1980" w:type="dxa"/>
            <w:shd w:val="clear" w:color="auto" w:fill="auto"/>
            <w:vAlign w:val="center"/>
          </w:tcPr>
          <w:p w:rsidR="006973D5" w:rsidRPr="00E710A5" w:rsidRDefault="006973D5" w:rsidP="006973D5">
            <w:pPr>
              <w:jc w:val="right"/>
              <w:rPr>
                <w:i/>
                <w:szCs w:val="24"/>
                <w:highlight w:val="yellow"/>
              </w:rPr>
            </w:pPr>
            <w:r w:rsidRPr="00E710A5">
              <w:rPr>
                <w:i/>
                <w:szCs w:val="24"/>
                <w:highlight w:val="yellow"/>
              </w:rPr>
              <w:t>to be added</w:t>
            </w:r>
          </w:p>
        </w:tc>
      </w:tr>
      <w:tr w:rsidR="006973D5" w:rsidRPr="00E710A5" w:rsidTr="00993B18">
        <w:tc>
          <w:tcPr>
            <w:tcW w:w="993" w:type="dxa"/>
            <w:shd w:val="clear" w:color="auto" w:fill="auto"/>
            <w:vAlign w:val="center"/>
          </w:tcPr>
          <w:p w:rsidR="006973D5" w:rsidRPr="00E710A5" w:rsidRDefault="006973D5" w:rsidP="006973D5">
            <w:pPr>
              <w:jc w:val="center"/>
              <w:rPr>
                <w:szCs w:val="24"/>
              </w:rPr>
            </w:pPr>
            <w:r>
              <w:rPr>
                <w:szCs w:val="24"/>
              </w:rPr>
              <w:t>M2</w:t>
            </w:r>
          </w:p>
        </w:tc>
        <w:tc>
          <w:tcPr>
            <w:tcW w:w="3147" w:type="dxa"/>
            <w:shd w:val="clear" w:color="auto" w:fill="auto"/>
            <w:vAlign w:val="center"/>
          </w:tcPr>
          <w:p w:rsidR="006973D5" w:rsidRPr="00E710A5" w:rsidRDefault="006973D5" w:rsidP="006973D5">
            <w:pPr>
              <w:rPr>
                <w:i/>
                <w:szCs w:val="24"/>
              </w:rPr>
            </w:pPr>
            <w:r>
              <w:rPr>
                <w:szCs w:val="24"/>
              </w:rPr>
              <w:t>Successful completion of D01</w:t>
            </w:r>
          </w:p>
        </w:tc>
        <w:tc>
          <w:tcPr>
            <w:tcW w:w="2970" w:type="dxa"/>
            <w:shd w:val="clear" w:color="auto" w:fill="auto"/>
            <w:vAlign w:val="center"/>
          </w:tcPr>
          <w:p w:rsidR="006973D5" w:rsidRPr="002F5706" w:rsidRDefault="006973D5" w:rsidP="006973D5">
            <w:pPr>
              <w:jc w:val="center"/>
            </w:pPr>
            <w:r w:rsidRPr="002F5706">
              <w:rPr>
                <w:szCs w:val="24"/>
              </w:rPr>
              <w:t xml:space="preserve">T0 + </w:t>
            </w:r>
            <w:r>
              <w:rPr>
                <w:szCs w:val="24"/>
              </w:rPr>
              <w:t>7</w:t>
            </w:r>
            <w:r w:rsidRPr="002F5706">
              <w:rPr>
                <w:szCs w:val="24"/>
              </w:rPr>
              <w:t xml:space="preserve"> months</w:t>
            </w:r>
          </w:p>
        </w:tc>
        <w:tc>
          <w:tcPr>
            <w:tcW w:w="1980" w:type="dxa"/>
            <w:shd w:val="clear" w:color="auto" w:fill="auto"/>
            <w:vAlign w:val="center"/>
          </w:tcPr>
          <w:p w:rsidR="006973D5" w:rsidRPr="00E710A5" w:rsidRDefault="006973D5" w:rsidP="006973D5">
            <w:pPr>
              <w:jc w:val="right"/>
              <w:rPr>
                <w:i/>
                <w:szCs w:val="24"/>
                <w:highlight w:val="yellow"/>
              </w:rPr>
            </w:pPr>
            <w:r w:rsidRPr="00E710A5">
              <w:rPr>
                <w:i/>
                <w:szCs w:val="24"/>
                <w:highlight w:val="yellow"/>
              </w:rPr>
              <w:t>to be added</w:t>
            </w:r>
          </w:p>
        </w:tc>
      </w:tr>
      <w:tr w:rsidR="006973D5" w:rsidRPr="00E710A5" w:rsidTr="00993B18">
        <w:tc>
          <w:tcPr>
            <w:tcW w:w="993" w:type="dxa"/>
            <w:shd w:val="clear" w:color="auto" w:fill="auto"/>
            <w:vAlign w:val="center"/>
          </w:tcPr>
          <w:p w:rsidR="006973D5" w:rsidRPr="00E710A5" w:rsidRDefault="006973D5" w:rsidP="006973D5">
            <w:pPr>
              <w:jc w:val="center"/>
              <w:rPr>
                <w:szCs w:val="24"/>
              </w:rPr>
            </w:pPr>
            <w:r>
              <w:rPr>
                <w:szCs w:val="24"/>
              </w:rPr>
              <w:t>M3</w:t>
            </w:r>
          </w:p>
        </w:tc>
        <w:tc>
          <w:tcPr>
            <w:tcW w:w="3147" w:type="dxa"/>
            <w:shd w:val="clear" w:color="auto" w:fill="auto"/>
            <w:vAlign w:val="center"/>
          </w:tcPr>
          <w:p w:rsidR="006973D5" w:rsidRPr="00E710A5" w:rsidRDefault="006973D5" w:rsidP="006973D5">
            <w:pPr>
              <w:rPr>
                <w:i/>
                <w:szCs w:val="24"/>
              </w:rPr>
            </w:pPr>
            <w:r>
              <w:rPr>
                <w:szCs w:val="24"/>
              </w:rPr>
              <w:t>Successful completion of D01</w:t>
            </w:r>
          </w:p>
        </w:tc>
        <w:tc>
          <w:tcPr>
            <w:tcW w:w="2970" w:type="dxa"/>
            <w:shd w:val="clear" w:color="auto" w:fill="auto"/>
            <w:vAlign w:val="center"/>
          </w:tcPr>
          <w:p w:rsidR="006973D5" w:rsidRPr="002F5706" w:rsidRDefault="006973D5" w:rsidP="006973D5">
            <w:pPr>
              <w:jc w:val="center"/>
            </w:pPr>
            <w:r>
              <w:rPr>
                <w:szCs w:val="24"/>
              </w:rPr>
              <w:t>T0 + 10</w:t>
            </w:r>
            <w:r w:rsidRPr="002F5706">
              <w:rPr>
                <w:szCs w:val="24"/>
              </w:rPr>
              <w:t xml:space="preserve"> months</w:t>
            </w:r>
          </w:p>
        </w:tc>
        <w:tc>
          <w:tcPr>
            <w:tcW w:w="1980" w:type="dxa"/>
            <w:shd w:val="clear" w:color="auto" w:fill="auto"/>
            <w:vAlign w:val="center"/>
          </w:tcPr>
          <w:p w:rsidR="006973D5" w:rsidRPr="00E710A5" w:rsidRDefault="006973D5" w:rsidP="006973D5">
            <w:pPr>
              <w:jc w:val="right"/>
              <w:rPr>
                <w:i/>
                <w:szCs w:val="24"/>
                <w:highlight w:val="yellow"/>
              </w:rPr>
            </w:pPr>
            <w:r w:rsidRPr="00E710A5">
              <w:rPr>
                <w:i/>
                <w:szCs w:val="24"/>
                <w:highlight w:val="yellow"/>
              </w:rPr>
              <w:t>to be added</w:t>
            </w:r>
          </w:p>
        </w:tc>
      </w:tr>
      <w:tr w:rsidR="006973D5" w:rsidRPr="00E710A5" w:rsidTr="00993B18">
        <w:tc>
          <w:tcPr>
            <w:tcW w:w="993" w:type="dxa"/>
            <w:shd w:val="clear" w:color="auto" w:fill="auto"/>
            <w:vAlign w:val="center"/>
          </w:tcPr>
          <w:p w:rsidR="006973D5" w:rsidRPr="004F7B30" w:rsidRDefault="00281E86" w:rsidP="006973D5">
            <w:pPr>
              <w:jc w:val="center"/>
              <w:rPr>
                <w:szCs w:val="24"/>
              </w:rPr>
            </w:pPr>
            <w:r>
              <w:rPr>
                <w:szCs w:val="24"/>
              </w:rPr>
              <w:t>M4</w:t>
            </w:r>
            <w:bookmarkStart w:id="0" w:name="_GoBack"/>
            <w:bookmarkEnd w:id="0"/>
          </w:p>
        </w:tc>
        <w:tc>
          <w:tcPr>
            <w:tcW w:w="3147" w:type="dxa"/>
            <w:shd w:val="clear" w:color="auto" w:fill="auto"/>
            <w:vAlign w:val="center"/>
          </w:tcPr>
          <w:p w:rsidR="006973D5" w:rsidRPr="00E710A5" w:rsidRDefault="006973D5" w:rsidP="006973D5">
            <w:pPr>
              <w:rPr>
                <w:i/>
                <w:szCs w:val="24"/>
              </w:rPr>
            </w:pPr>
            <w:r>
              <w:rPr>
                <w:szCs w:val="24"/>
              </w:rPr>
              <w:t>Successful completion of D01</w:t>
            </w:r>
          </w:p>
        </w:tc>
        <w:tc>
          <w:tcPr>
            <w:tcW w:w="2970" w:type="dxa"/>
            <w:shd w:val="clear" w:color="auto" w:fill="auto"/>
            <w:vAlign w:val="center"/>
          </w:tcPr>
          <w:p w:rsidR="006973D5" w:rsidRPr="002F5706" w:rsidRDefault="006973D5" w:rsidP="006973D5">
            <w:pPr>
              <w:jc w:val="center"/>
            </w:pPr>
            <w:r w:rsidRPr="002F5706">
              <w:rPr>
                <w:szCs w:val="24"/>
              </w:rPr>
              <w:t>T</w:t>
            </w:r>
            <w:r>
              <w:rPr>
                <w:szCs w:val="24"/>
              </w:rPr>
              <w:t>0 + 13</w:t>
            </w:r>
            <w:r w:rsidRPr="002F5706">
              <w:rPr>
                <w:szCs w:val="24"/>
              </w:rPr>
              <w:t xml:space="preserve"> months</w:t>
            </w:r>
          </w:p>
        </w:tc>
        <w:tc>
          <w:tcPr>
            <w:tcW w:w="1980" w:type="dxa"/>
            <w:shd w:val="clear" w:color="auto" w:fill="auto"/>
            <w:vAlign w:val="center"/>
          </w:tcPr>
          <w:p w:rsidR="006973D5" w:rsidRPr="00E710A5" w:rsidRDefault="006973D5" w:rsidP="006973D5">
            <w:pPr>
              <w:jc w:val="right"/>
              <w:rPr>
                <w:i/>
                <w:szCs w:val="24"/>
                <w:highlight w:val="yellow"/>
              </w:rPr>
            </w:pPr>
            <w:r w:rsidRPr="00E710A5">
              <w:rPr>
                <w:i/>
                <w:szCs w:val="24"/>
                <w:highlight w:val="yellow"/>
              </w:rPr>
              <w:t>to be added</w:t>
            </w:r>
          </w:p>
        </w:tc>
      </w:tr>
      <w:tr w:rsidR="006973D5" w:rsidRPr="00E710A5" w:rsidTr="00993B18">
        <w:trPr>
          <w:trHeight w:val="38"/>
        </w:trPr>
        <w:tc>
          <w:tcPr>
            <w:tcW w:w="7110" w:type="dxa"/>
            <w:gridSpan w:val="3"/>
            <w:shd w:val="clear" w:color="auto" w:fill="auto"/>
            <w:vAlign w:val="center"/>
          </w:tcPr>
          <w:p w:rsidR="006973D5" w:rsidRPr="00E710A5" w:rsidRDefault="006973D5" w:rsidP="006973D5">
            <w:pPr>
              <w:jc w:val="right"/>
              <w:rPr>
                <w:b/>
                <w:i/>
                <w:szCs w:val="24"/>
              </w:rPr>
            </w:pPr>
            <w:r w:rsidRPr="006973D5">
              <w:rPr>
                <w:b/>
                <w:i/>
                <w:szCs w:val="24"/>
              </w:rPr>
              <w:t>Total</w:t>
            </w:r>
          </w:p>
        </w:tc>
        <w:tc>
          <w:tcPr>
            <w:tcW w:w="1980" w:type="dxa"/>
            <w:shd w:val="clear" w:color="auto" w:fill="auto"/>
            <w:vAlign w:val="center"/>
          </w:tcPr>
          <w:p w:rsidR="006973D5" w:rsidRPr="00E710A5" w:rsidRDefault="006973D5" w:rsidP="006973D5">
            <w:pPr>
              <w:jc w:val="right"/>
              <w:rPr>
                <w:b/>
                <w:i/>
                <w:szCs w:val="24"/>
                <w:highlight w:val="yellow"/>
              </w:rPr>
            </w:pPr>
            <w:r w:rsidRPr="00E710A5">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591" w:rsidRDefault="00F71591">
      <w:r>
        <w:separator/>
      </w:r>
    </w:p>
  </w:endnote>
  <w:endnote w:type="continuationSeparator" w:id="0">
    <w:p w:rsidR="00F71591" w:rsidRDefault="00F71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281E86">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281E86">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81E8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81E86">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591" w:rsidRDefault="00F71591">
      <w:r>
        <w:separator/>
      </w:r>
    </w:p>
  </w:footnote>
  <w:footnote w:type="continuationSeparator" w:id="0">
    <w:p w:rsidR="00F71591" w:rsidRDefault="00F71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6973D5" w:rsidP="006973D5">
    <w:pPr>
      <w:keepNext/>
      <w:ind w:right="12"/>
      <w:jc w:val="right"/>
      <w:rPr>
        <w:b/>
        <w:sz w:val="44"/>
        <w:szCs w:val="44"/>
      </w:rPr>
    </w:pPr>
    <w:r w:rsidRPr="006973D5">
      <w:rPr>
        <w:sz w:val="22"/>
        <w:szCs w:val="22"/>
      </w:rPr>
      <w:t>IO/20/CFE/10018888/JLE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44"/>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1E86"/>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5706"/>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973D5"/>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1E52"/>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1591"/>
    <w:rsid w:val="00F72C56"/>
    <w:rsid w:val="00F7521D"/>
    <w:rsid w:val="00F767EF"/>
    <w:rsid w:val="00F77010"/>
    <w:rsid w:val="00F8052D"/>
    <w:rsid w:val="00F80E6F"/>
    <w:rsid w:val="00F82E2D"/>
    <w:rsid w:val="00F830BE"/>
    <w:rsid w:val="00F84C1F"/>
    <w:rsid w:val="00F90330"/>
    <w:rsid w:val="00F90D48"/>
    <w:rsid w:val="00F92386"/>
    <w:rsid w:val="00FA065C"/>
    <w:rsid w:val="00FA0BF9"/>
    <w:rsid w:val="00FA3733"/>
    <w:rsid w:val="00FB0EAA"/>
    <w:rsid w:val="00FB1DB9"/>
    <w:rsid w:val="00FB27A1"/>
    <w:rsid w:val="00FB282A"/>
    <w:rsid w:val="00FB31EE"/>
    <w:rsid w:val="00FB4F54"/>
    <w:rsid w:val="00FB5E97"/>
    <w:rsid w:val="00FB6103"/>
    <w:rsid w:val="00FB6D84"/>
    <w:rsid w:val="00FC354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3D561C9E"/>
  <w15:chartTrackingRefBased/>
  <w15:docId w15:val="{E7FF10AB-F8FE-4122-9DF2-5A504148C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4D9A-2414-432C-9C74-D9C03A1AD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17</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Lee Jong eun</cp:lastModifiedBy>
  <cp:revision>3</cp:revision>
  <cp:lastPrinted>2019-07-19T12:37:00Z</cp:lastPrinted>
  <dcterms:created xsi:type="dcterms:W3CDTF">2020-04-07T12:46:00Z</dcterms:created>
  <dcterms:modified xsi:type="dcterms:W3CDTF">2020-04-16T08:28:00Z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