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E96945" w:rsidRDefault="00E96945"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E96945">
        <w:rPr>
          <w:b/>
          <w:sz w:val="28"/>
          <w:szCs w:val="28"/>
          <w:u w:val="single"/>
        </w:rPr>
        <w:t>ANNEX VII</w:t>
      </w:r>
      <w:r w:rsidR="00F95C22" w:rsidRPr="00E96945">
        <w:rPr>
          <w:b/>
          <w:sz w:val="28"/>
          <w:szCs w:val="28"/>
          <w:u w:val="single"/>
        </w:rPr>
        <w:t xml:space="preserve"> </w:t>
      </w:r>
    </w:p>
    <w:p w:rsidR="00EE0E25" w:rsidRPr="00E96945" w:rsidRDefault="00EE0E25" w:rsidP="00EE0E25">
      <w:pPr>
        <w:keepNext/>
        <w:jc w:val="center"/>
        <w:outlineLvl w:val="0"/>
        <w:rPr>
          <w:b/>
          <w:sz w:val="28"/>
          <w:szCs w:val="28"/>
          <w:u w:val="single"/>
        </w:rPr>
      </w:pPr>
      <w:r w:rsidRPr="00E96945">
        <w:rPr>
          <w:b/>
          <w:sz w:val="28"/>
          <w:szCs w:val="28"/>
          <w:u w:val="single"/>
        </w:rPr>
        <w:t>DECLARATION OF BACKGROUND INTELLECTUAL PROPERTY</w:t>
      </w:r>
      <w:bookmarkEnd w:id="0"/>
      <w:bookmarkEnd w:id="1"/>
      <w:bookmarkEnd w:id="2"/>
      <w:bookmarkEnd w:id="3"/>
      <w:bookmarkEnd w:id="4"/>
      <w:bookmarkEnd w:id="5"/>
      <w:bookmarkEnd w:id="6"/>
    </w:p>
    <w:p w:rsidR="00EE0E25" w:rsidRPr="00E96945" w:rsidRDefault="00EE0E25" w:rsidP="00EE0E25">
      <w:pPr>
        <w:rPr>
          <w:b/>
          <w:i/>
          <w:szCs w:val="24"/>
        </w:rPr>
      </w:pPr>
    </w:p>
    <w:p w:rsidR="00EE0E25" w:rsidRPr="00E96945" w:rsidRDefault="00EE0E25" w:rsidP="00EE0E25">
      <w:pPr>
        <w:pStyle w:val="mainbody1"/>
        <w:keepNext/>
        <w:spacing w:after="0"/>
        <w:rPr>
          <w:b/>
          <w:i/>
          <w:color w:val="800000"/>
        </w:rPr>
      </w:pPr>
      <w:r w:rsidRPr="00E96945">
        <w:rPr>
          <w:b/>
          <w:i/>
          <w:color w:val="800000"/>
        </w:rPr>
        <w:t xml:space="preserve">TO BE </w:t>
      </w:r>
      <w:r w:rsidR="00207EC6" w:rsidRPr="00E96945">
        <w:rPr>
          <w:b/>
          <w:i/>
          <w:color w:val="800000"/>
        </w:rPr>
        <w:t>COMPLETED, SIGNED &amp;</w:t>
      </w:r>
      <w:r w:rsidR="00207EC6" w:rsidRPr="00E96945">
        <w:rPr>
          <w:color w:val="800000"/>
        </w:rPr>
        <w:t xml:space="preserve"> </w:t>
      </w:r>
      <w:r w:rsidRPr="00E96945">
        <w:rPr>
          <w:b/>
          <w:i/>
          <w:color w:val="800000"/>
        </w:rPr>
        <w:t>RETURNED ON TENDERER’S LETTERHEAD</w:t>
      </w:r>
    </w:p>
    <w:p w:rsidR="00207EC6" w:rsidRPr="00E96945" w:rsidRDefault="00214634" w:rsidP="00207EC6">
      <w:pPr>
        <w:pStyle w:val="ListParagraph"/>
        <w:tabs>
          <w:tab w:val="left" w:pos="567"/>
          <w:tab w:val="left" w:pos="851"/>
        </w:tabs>
        <w:spacing w:line="240" w:lineRule="atLeast"/>
        <w:ind w:left="0"/>
        <w:rPr>
          <w:rFonts w:eastAsia="SimSun"/>
          <w:color w:val="800000"/>
          <w:szCs w:val="24"/>
        </w:rPr>
      </w:pPr>
      <w:r w:rsidRPr="00E96945">
        <w:rPr>
          <w:rFonts w:eastAsia="SimSun"/>
          <w:b/>
          <w:i/>
          <w:color w:val="800000"/>
          <w:szCs w:val="24"/>
        </w:rPr>
        <w:t>If there is no declarations the form must still be signed and returned with a mention as</w:t>
      </w:r>
      <w:r w:rsidRPr="00E96945">
        <w:rPr>
          <w:rFonts w:eastAsia="SimSun"/>
          <w:color w:val="800000"/>
          <w:szCs w:val="24"/>
        </w:rPr>
        <w:t xml:space="preserve"> </w:t>
      </w:r>
      <w:r w:rsidRPr="00E96945">
        <w:rPr>
          <w:rFonts w:eastAsia="SimSun"/>
          <w:b/>
          <w:i/>
          <w:color w:val="800000"/>
          <w:szCs w:val="24"/>
        </w:rPr>
        <w:t>“not applicable”.</w:t>
      </w:r>
    </w:p>
    <w:p w:rsidR="00A07137" w:rsidRPr="00E96945" w:rsidRDefault="00A07137" w:rsidP="00EE0E25">
      <w:pPr>
        <w:keepNext/>
        <w:spacing w:before="240"/>
        <w:ind w:left="1701" w:hanging="1701"/>
        <w:rPr>
          <w:b/>
        </w:rPr>
      </w:pPr>
    </w:p>
    <w:p w:rsidR="00C76976" w:rsidRPr="00692934" w:rsidRDefault="00C76976" w:rsidP="00C76976">
      <w:pPr>
        <w:suppressAutoHyphens/>
        <w:ind w:right="-427"/>
        <w:jc w:val="center"/>
        <w:rPr>
          <w:rFonts w:eastAsia="Calibri"/>
          <w:b/>
          <w:bCs/>
          <w:sz w:val="28"/>
          <w:szCs w:val="28"/>
          <w:lang w:eastAsia="ja-JP"/>
        </w:rPr>
      </w:pPr>
      <w:r w:rsidRPr="00692934">
        <w:rPr>
          <w:b/>
          <w:sz w:val="28"/>
          <w:szCs w:val="28"/>
        </w:rPr>
        <w:t>Contract:</w:t>
      </w:r>
      <w:r>
        <w:rPr>
          <w:rFonts w:eastAsia="Calibri"/>
          <w:b/>
          <w:bCs/>
          <w:sz w:val="28"/>
          <w:szCs w:val="28"/>
          <w:lang w:eastAsia="ja-JP"/>
        </w:rPr>
        <w:t xml:space="preserve">  Senior Engineer for TF Structure and Coil Manufacture Follow-up</w:t>
      </w:r>
    </w:p>
    <w:p w:rsidR="00C76976" w:rsidRPr="00692934" w:rsidRDefault="00C76976" w:rsidP="00C76976">
      <w:pPr>
        <w:suppressAutoHyphens/>
        <w:ind w:right="-427"/>
        <w:jc w:val="center"/>
        <w:rPr>
          <w:b/>
          <w:sz w:val="28"/>
          <w:szCs w:val="28"/>
        </w:rPr>
      </w:pPr>
      <w:r w:rsidRPr="00692934">
        <w:rPr>
          <w:b/>
          <w:sz w:val="28"/>
          <w:szCs w:val="28"/>
        </w:rPr>
        <w:t>Reference:</w:t>
      </w:r>
      <w:r w:rsidRPr="00692934">
        <w:rPr>
          <w:b/>
          <w:sz w:val="28"/>
          <w:szCs w:val="28"/>
        </w:rPr>
        <w:tab/>
        <w:t xml:space="preserve"> IO/20/CFE/10018</w:t>
      </w:r>
      <w:r>
        <w:rPr>
          <w:b/>
          <w:sz w:val="28"/>
          <w:szCs w:val="28"/>
        </w:rPr>
        <w:t>635</w:t>
      </w:r>
      <w:r w:rsidRPr="00692934">
        <w:rPr>
          <w:b/>
          <w:sz w:val="28"/>
          <w:szCs w:val="28"/>
        </w:rPr>
        <w:t>/</w:t>
      </w:r>
      <w:r>
        <w:rPr>
          <w:b/>
          <w:sz w:val="28"/>
          <w:szCs w:val="28"/>
        </w:rPr>
        <w:t>MBA</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proofErr w:type="spellStart"/>
            <w:r w:rsidRPr="001533D6">
              <w:rPr>
                <w:rFonts w:eastAsia="PMingLiU"/>
                <w:sz w:val="18"/>
                <w:szCs w:val="18"/>
                <w:lang w:eastAsia="ja-JP"/>
              </w:rPr>
              <w:t>minimun</w:t>
            </w:r>
            <w:proofErr w:type="spellEnd"/>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even" r:id="rId8"/>
      <w:headerReference w:type="default" r:id="rId9"/>
      <w:footerReference w:type="even" r:id="rId10"/>
      <w:footerReference w:type="default" r:id="rId11"/>
      <w:headerReference w:type="first" r:id="rId12"/>
      <w:footerReference w:type="first" r:id="rId13"/>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AED" w:rsidRDefault="00DA1AED">
      <w:r>
        <w:separator/>
      </w:r>
    </w:p>
  </w:endnote>
  <w:endnote w:type="continuationSeparator" w:id="0">
    <w:p w:rsidR="00DA1AED" w:rsidRDefault="00DA1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바탕"/>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976" w:rsidRDefault="00C769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C76976">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C76976">
      <w:rPr>
        <w:rStyle w:val="PageNumber"/>
        <w:noProof/>
        <w:sz w:val="20"/>
      </w:rPr>
      <w:t>6</w:t>
    </w:r>
    <w:r w:rsidRPr="00A73430">
      <w:rPr>
        <w:rStyle w:val="PageNumbe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C76976">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C76976">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AED" w:rsidRDefault="00DA1AED">
      <w:r>
        <w:separator/>
      </w:r>
    </w:p>
  </w:footnote>
  <w:footnote w:type="continuationSeparator" w:id="0">
    <w:p w:rsidR="00DA1AED" w:rsidRDefault="00DA1A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976" w:rsidRDefault="00C769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E96945" w:rsidP="00D00FAC">
    <w:pPr>
      <w:keepNext/>
      <w:ind w:right="12"/>
      <w:jc w:val="right"/>
      <w:rPr>
        <w:b/>
        <w:sz w:val="44"/>
        <w:szCs w:val="44"/>
      </w:rPr>
    </w:pPr>
    <w:r w:rsidRPr="00E96945">
      <w:rPr>
        <w:sz w:val="22"/>
        <w:szCs w:val="22"/>
      </w:rPr>
      <w:t>IO/20/CFE/10018</w:t>
    </w:r>
    <w:r w:rsidR="009B1E16">
      <w:rPr>
        <w:sz w:val="22"/>
        <w:szCs w:val="22"/>
      </w:rPr>
      <w:t>63</w:t>
    </w:r>
    <w:r w:rsidR="00C76976">
      <w:rPr>
        <w:sz w:val="22"/>
        <w:szCs w:val="22"/>
      </w:rPr>
      <w:t>5</w:t>
    </w:r>
    <w:bookmarkStart w:id="7" w:name="_GoBack"/>
    <w:bookmarkEnd w:id="7"/>
    <w:r w:rsidRPr="00E96945">
      <w:rPr>
        <w:sz w:val="22"/>
        <w:szCs w:val="22"/>
      </w:rPr>
      <w:t>/</w:t>
    </w:r>
    <w:r w:rsidR="009B1E16">
      <w:rPr>
        <w:sz w:val="22"/>
        <w:szCs w:val="22"/>
      </w:rPr>
      <w:t>MBA</w:t>
    </w:r>
    <w:r w:rsidRPr="00E96945">
      <w:rPr>
        <w:sz w:val="22"/>
        <w:szCs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976" w:rsidRDefault="00C769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AED"/>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489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2FD8"/>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1E16"/>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76976"/>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515"/>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1AED"/>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96945"/>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ffc"/>
    </o:shapedefaults>
    <o:shapelayout v:ext="edit">
      <o:idmap v:ext="edit" data="1"/>
    </o:shapelayout>
  </w:shapeDefaults>
  <w:decimalSymbol w:val="."/>
  <w:listSeparator w:val=","/>
  <w14:docId w14:val="29DA74E9"/>
  <w15:chartTrackingRefBased/>
  <w15:docId w15:val="{F047682A-74AB-44A9-BCE3-9AAA6E50D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eday1\AppData\Local\Packages\Microsoft.MicrosoftEdge_8wekyb3d8bbwe\TempState\Downloads\Declaration_of_Background_Intellectual_P_TELBHQ_v1_1%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58169-C0C2-4E3C-8871-F5CF33036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(1).dotx</Template>
  <TotalTime>4</TotalTime>
  <Pages>6</Pages>
  <Words>766</Words>
  <Characters>5052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Maeda Yo</dc:creator>
  <cp:keywords/>
  <cp:lastModifiedBy>Benkovska Martina</cp:lastModifiedBy>
  <cp:revision>7</cp:revision>
  <cp:lastPrinted>2018-10-16T11:40:00Z</cp:lastPrinted>
  <dcterms:created xsi:type="dcterms:W3CDTF">2020-01-24T08:29:00Z</dcterms:created>
  <dcterms:modified xsi:type="dcterms:W3CDTF">2020-02-05T10:46:00Z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